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9975BE" w14:textId="77777777" w:rsidR="00EA49C7" w:rsidRDefault="001716CA" w:rsidP="00E41523">
      <w:pPr>
        <w:spacing w:after="120" w:line="276" w:lineRule="auto"/>
        <w:rPr>
          <w:rFonts w:ascii="Arial" w:hAnsi="Arial" w:cs="Arial"/>
          <w:b/>
          <w:bCs/>
          <w:sz w:val="30"/>
          <w:szCs w:val="30"/>
        </w:rPr>
      </w:pPr>
      <w:r w:rsidRPr="00831351">
        <w:rPr>
          <w:rFonts w:ascii="Arial" w:hAnsi="Arial" w:cs="Arial"/>
          <w:b/>
          <w:bCs/>
          <w:noProof/>
          <w:sz w:val="30"/>
          <w:szCs w:val="30"/>
          <w:lang w:eastAsia="de-DE"/>
        </w:rPr>
        <mc:AlternateContent>
          <mc:Choice Requires="wps">
            <w:drawing>
              <wp:anchor distT="0" distB="0" distL="114300" distR="114300" simplePos="0" relativeHeight="251659264" behindDoc="0" locked="0" layoutInCell="1" allowOverlap="1" wp14:anchorId="4B53A9D6" wp14:editId="63A75EAA">
                <wp:simplePos x="0" y="0"/>
                <wp:positionH relativeFrom="page">
                  <wp:posOffset>4679954</wp:posOffset>
                </wp:positionH>
                <wp:positionV relativeFrom="page">
                  <wp:posOffset>2066928</wp:posOffset>
                </wp:positionV>
                <wp:extent cx="2428244" cy="1075691"/>
                <wp:effectExtent l="0" t="0" r="0" b="0"/>
                <wp:wrapNone/>
                <wp:docPr id="998775654" name="Textfeld 1"/>
                <wp:cNvGraphicFramePr/>
                <a:graphic xmlns:a="http://schemas.openxmlformats.org/drawingml/2006/main">
                  <a:graphicData uri="http://schemas.microsoft.com/office/word/2010/wordprocessingShape">
                    <wps:wsp>
                      <wps:cNvSpPr txBox="1"/>
                      <wps:spPr>
                        <a:xfrm>
                          <a:off x="0" y="0"/>
                          <a:ext cx="2428244" cy="1075691"/>
                        </a:xfrm>
                        <a:prstGeom prst="rect">
                          <a:avLst/>
                        </a:prstGeom>
                        <a:solidFill>
                          <a:srgbClr val="FFFFFF"/>
                        </a:solidFill>
                        <a:ln>
                          <a:noFill/>
                          <a:prstDash/>
                        </a:ln>
                      </wps:spPr>
                      <wps:txbx>
                        <w:txbxContent>
                          <w:p w14:paraId="0738FB5E" w14:textId="77777777" w:rsidR="00BC68A2" w:rsidRDefault="001716CA">
                            <w:r>
                              <w:rPr>
                                <w:rFonts w:ascii="Arial" w:hAnsi="Arial" w:cs="Arial"/>
                                <w:b/>
                                <w:bCs/>
                                <w:sz w:val="14"/>
                                <w:szCs w:val="14"/>
                              </w:rPr>
                              <w:t>Ansprechpartnerin für die Presse:</w:t>
                            </w:r>
                            <w:r>
                              <w:rPr>
                                <w:rFonts w:ascii="Arial" w:hAnsi="Arial" w:cs="Arial"/>
                                <w:sz w:val="14"/>
                                <w:szCs w:val="14"/>
                              </w:rPr>
                              <w:t xml:space="preserve"> </w:t>
                            </w:r>
                          </w:p>
                          <w:p w14:paraId="30100CB5" w14:textId="77777777" w:rsidR="00BC68A2" w:rsidRDefault="001716CA">
                            <w:pPr>
                              <w:spacing w:line="276" w:lineRule="auto"/>
                              <w:rPr>
                                <w:rFonts w:ascii="Arial" w:hAnsi="Arial" w:cs="Arial"/>
                                <w:sz w:val="14"/>
                                <w:szCs w:val="14"/>
                              </w:rPr>
                            </w:pPr>
                            <w:r>
                              <w:rPr>
                                <w:rFonts w:ascii="Arial" w:hAnsi="Arial" w:cs="Arial"/>
                                <w:sz w:val="14"/>
                                <w:szCs w:val="14"/>
                              </w:rPr>
                              <w:t>Nina de Hoogd</w:t>
                            </w:r>
                          </w:p>
                          <w:p w14:paraId="72C44122" w14:textId="77777777" w:rsidR="00BC68A2" w:rsidRDefault="001716CA">
                            <w:pPr>
                              <w:spacing w:line="276" w:lineRule="auto"/>
                              <w:rPr>
                                <w:rFonts w:ascii="Arial" w:hAnsi="Arial" w:cs="Arial"/>
                                <w:sz w:val="14"/>
                                <w:szCs w:val="14"/>
                              </w:rPr>
                            </w:pPr>
                            <w:r>
                              <w:rPr>
                                <w:rFonts w:ascii="Arial" w:hAnsi="Arial" w:cs="Arial"/>
                                <w:sz w:val="14"/>
                                <w:szCs w:val="14"/>
                              </w:rPr>
                              <w:t>DuoTherm Rolladen GmbH</w:t>
                            </w:r>
                          </w:p>
                          <w:p w14:paraId="6E03BD32" w14:textId="77777777" w:rsidR="00BC68A2" w:rsidRDefault="001716CA">
                            <w:pPr>
                              <w:spacing w:line="276" w:lineRule="auto"/>
                              <w:rPr>
                                <w:rFonts w:ascii="Arial" w:hAnsi="Arial" w:cs="Arial"/>
                                <w:sz w:val="14"/>
                                <w:szCs w:val="14"/>
                              </w:rPr>
                            </w:pPr>
                            <w:r>
                              <w:rPr>
                                <w:rFonts w:ascii="Arial" w:hAnsi="Arial" w:cs="Arial"/>
                                <w:sz w:val="14"/>
                                <w:szCs w:val="14"/>
                              </w:rPr>
                              <w:t>Gewerbegebiet Zingsheim-Süd 10</w:t>
                            </w:r>
                          </w:p>
                          <w:p w14:paraId="207E0D25" w14:textId="77777777" w:rsidR="00BC68A2" w:rsidRDefault="001716CA">
                            <w:pPr>
                              <w:spacing w:line="276" w:lineRule="auto"/>
                              <w:rPr>
                                <w:rFonts w:ascii="Arial" w:hAnsi="Arial" w:cs="Arial"/>
                                <w:sz w:val="14"/>
                                <w:szCs w:val="14"/>
                              </w:rPr>
                            </w:pPr>
                            <w:r>
                              <w:rPr>
                                <w:rFonts w:ascii="Arial" w:hAnsi="Arial" w:cs="Arial"/>
                                <w:sz w:val="14"/>
                                <w:szCs w:val="14"/>
                              </w:rPr>
                              <w:t>53947 Nettersheim-Zingsheim</w:t>
                            </w:r>
                          </w:p>
                          <w:p w14:paraId="1ECB0029" w14:textId="77777777" w:rsidR="00BC68A2" w:rsidRDefault="001716CA">
                            <w:pPr>
                              <w:spacing w:line="276" w:lineRule="auto"/>
                              <w:rPr>
                                <w:rFonts w:ascii="Arial" w:hAnsi="Arial" w:cs="Arial"/>
                                <w:sz w:val="14"/>
                                <w:szCs w:val="14"/>
                              </w:rPr>
                            </w:pPr>
                            <w:r>
                              <w:rPr>
                                <w:rFonts w:ascii="Arial" w:hAnsi="Arial" w:cs="Arial"/>
                                <w:sz w:val="14"/>
                                <w:szCs w:val="14"/>
                              </w:rPr>
                              <w:t>Telefon: +49 (0)2486 / 8008-189</w:t>
                            </w:r>
                          </w:p>
                          <w:p w14:paraId="6CD1F5D1" w14:textId="77777777" w:rsidR="00BC68A2" w:rsidRPr="00055137" w:rsidRDefault="001716CA">
                            <w:pPr>
                              <w:spacing w:line="276" w:lineRule="auto"/>
                              <w:rPr>
                                <w:rFonts w:ascii="Arial" w:hAnsi="Arial" w:cs="Arial"/>
                                <w:sz w:val="14"/>
                                <w:szCs w:val="14"/>
                              </w:rPr>
                            </w:pPr>
                            <w:r>
                              <w:rPr>
                                <w:rFonts w:ascii="Arial" w:hAnsi="Arial" w:cs="Arial"/>
                                <w:sz w:val="14"/>
                                <w:szCs w:val="14"/>
                              </w:rPr>
                              <w:t xml:space="preserve">E-Mail: </w:t>
                            </w:r>
                            <w:hyperlink r:id="rId8" w:history="1">
                              <w:r w:rsidRPr="00055137">
                                <w:rPr>
                                  <w:rFonts w:ascii="Arial" w:hAnsi="Arial" w:cs="Arial"/>
                                  <w:sz w:val="14"/>
                                  <w:szCs w:val="14"/>
                                </w:rPr>
                                <w:t>n.dehoogd@duotherm-rolladen.de</w:t>
                              </w:r>
                            </w:hyperlink>
                          </w:p>
                        </w:txbxContent>
                      </wps:txbx>
                      <wps:bodyPr vert="horz" wrap="square" lIns="91440" tIns="45720" rIns="91440" bIns="45720" anchor="t" anchorCtr="0" compatLnSpc="1">
                        <a:noAutofit/>
                      </wps:bodyPr>
                    </wps:wsp>
                  </a:graphicData>
                </a:graphic>
              </wp:anchor>
            </w:drawing>
          </mc:Choice>
          <mc:Fallback>
            <w:pict>
              <v:shapetype w14:anchorId="4B53A9D6" id="_x0000_t202" coordsize="21600,21600" o:spt="202" path="m,l,21600r21600,l21600,xe">
                <v:stroke joinstyle="miter"/>
                <v:path gradientshapeok="t" o:connecttype="rect"/>
              </v:shapetype>
              <v:shape id="Textfeld 1" o:spid="_x0000_s1026" type="#_x0000_t202" style="position:absolute;margin-left:368.5pt;margin-top:162.75pt;width:191.2pt;height:84.7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" stroked="f">
                <v:textbox>
                  <w:txbxContent>
                    <w:p w14:paraId="0738FB5E" w14:textId="77777777" w:rsidR="00BC68A2" w:rsidRDefault="001716CA">
                      <w:r>
                        <w:rPr>
                          <w:rFonts w:ascii="Arial" w:hAnsi="Arial" w:cs="Arial"/>
                          <w:b/>
                          <w:bCs/>
                          <w:sz w:val="14"/>
                          <w:szCs w:val="14"/>
                        </w:rPr>
                        <w:t>Ansprechpartnerin für die Presse:</w:t>
                      </w:r>
                      <w:r>
                        <w:rPr>
                          <w:rFonts w:ascii="Arial" w:hAnsi="Arial" w:cs="Arial"/>
                          <w:sz w:val="14"/>
                          <w:szCs w:val="14"/>
                        </w:rPr>
                        <w:t xml:space="preserve"> </w:t>
                      </w:r>
                    </w:p>
                    <w:p w14:paraId="30100CB5" w14:textId="77777777" w:rsidR="00BC68A2" w:rsidRDefault="001716CA">
                      <w:pPr>
                        <w:spacing w:line="276" w:lineRule="auto"/>
                        <w:rPr>
                          <w:rFonts w:ascii="Arial" w:hAnsi="Arial" w:cs="Arial"/>
                          <w:sz w:val="14"/>
                          <w:szCs w:val="14"/>
                        </w:rPr>
                      </w:pPr>
                      <w:r>
                        <w:rPr>
                          <w:rFonts w:ascii="Arial" w:hAnsi="Arial" w:cs="Arial"/>
                          <w:sz w:val="14"/>
                          <w:szCs w:val="14"/>
                        </w:rPr>
                        <w:t>Nina de Hoogd</w:t>
                      </w:r>
                    </w:p>
                    <w:p w14:paraId="72C44122" w14:textId="77777777" w:rsidR="00BC68A2" w:rsidRDefault="001716CA">
                      <w:pPr>
                        <w:spacing w:line="276" w:lineRule="auto"/>
                        <w:rPr>
                          <w:rFonts w:ascii="Arial" w:hAnsi="Arial" w:cs="Arial"/>
                          <w:sz w:val="14"/>
                          <w:szCs w:val="14"/>
                        </w:rPr>
                      </w:pPr>
                      <w:r>
                        <w:rPr>
                          <w:rFonts w:ascii="Arial" w:hAnsi="Arial" w:cs="Arial"/>
                          <w:sz w:val="14"/>
                          <w:szCs w:val="14"/>
                        </w:rPr>
                        <w:t>DuoTherm Rolladen GmbH</w:t>
                      </w:r>
                    </w:p>
                    <w:p w14:paraId="6E03BD32" w14:textId="77777777" w:rsidR="00BC68A2" w:rsidRDefault="001716CA">
                      <w:pPr>
                        <w:spacing w:line="276" w:lineRule="auto"/>
                        <w:rPr>
                          <w:rFonts w:ascii="Arial" w:hAnsi="Arial" w:cs="Arial"/>
                          <w:sz w:val="14"/>
                          <w:szCs w:val="14"/>
                        </w:rPr>
                      </w:pPr>
                      <w:r>
                        <w:rPr>
                          <w:rFonts w:ascii="Arial" w:hAnsi="Arial" w:cs="Arial"/>
                          <w:sz w:val="14"/>
                          <w:szCs w:val="14"/>
                        </w:rPr>
                        <w:t>Gewerbegebiet Zingsheim-Süd 10</w:t>
                      </w:r>
                    </w:p>
                    <w:p w14:paraId="207E0D25" w14:textId="77777777" w:rsidR="00BC68A2" w:rsidRDefault="001716CA">
                      <w:pPr>
                        <w:spacing w:line="276" w:lineRule="auto"/>
                        <w:rPr>
                          <w:rFonts w:ascii="Arial" w:hAnsi="Arial" w:cs="Arial"/>
                          <w:sz w:val="14"/>
                          <w:szCs w:val="14"/>
                        </w:rPr>
                      </w:pPr>
                      <w:r>
                        <w:rPr>
                          <w:rFonts w:ascii="Arial" w:hAnsi="Arial" w:cs="Arial"/>
                          <w:sz w:val="14"/>
                          <w:szCs w:val="14"/>
                        </w:rPr>
                        <w:t>53947 Nettersheim-Zingsheim</w:t>
                      </w:r>
                    </w:p>
                    <w:p w14:paraId="1ECB0029" w14:textId="77777777" w:rsidR="00BC68A2" w:rsidRDefault="001716CA">
                      <w:pPr>
                        <w:spacing w:line="276" w:lineRule="auto"/>
                        <w:rPr>
                          <w:rFonts w:ascii="Arial" w:hAnsi="Arial" w:cs="Arial"/>
                          <w:sz w:val="14"/>
                          <w:szCs w:val="14"/>
                        </w:rPr>
                      </w:pPr>
                      <w:r>
                        <w:rPr>
                          <w:rFonts w:ascii="Arial" w:hAnsi="Arial" w:cs="Arial"/>
                          <w:sz w:val="14"/>
                          <w:szCs w:val="14"/>
                        </w:rPr>
                        <w:t>Telefon: +49 (0)2486 / 8008-189</w:t>
                      </w:r>
                    </w:p>
                    <w:p w14:paraId="6CD1F5D1" w14:textId="77777777" w:rsidR="00BC68A2" w:rsidRPr="00055137" w:rsidRDefault="001716CA">
                      <w:pPr>
                        <w:spacing w:line="276" w:lineRule="auto"/>
                        <w:rPr>
                          <w:rFonts w:ascii="Arial" w:hAnsi="Arial" w:cs="Arial"/>
                          <w:sz w:val="14"/>
                          <w:szCs w:val="14"/>
                        </w:rPr>
                      </w:pPr>
                      <w:r>
                        <w:rPr>
                          <w:rFonts w:ascii="Arial" w:hAnsi="Arial" w:cs="Arial"/>
                          <w:sz w:val="14"/>
                          <w:szCs w:val="14"/>
                        </w:rPr>
                        <w:t xml:space="preserve">E-Mail: </w:t>
                      </w:r>
                      <w:hyperlink r:id="rId9" w:history="1">
                        <w:r w:rsidRPr="00055137">
                          <w:rPr>
                            <w:rFonts w:ascii="Arial" w:hAnsi="Arial" w:cs="Arial"/>
                            <w:sz w:val="14"/>
                            <w:szCs w:val="14"/>
                          </w:rPr>
                          <w:t>n.dehoogd@duotherm-rolladen.de</w:t>
                        </w:r>
                      </w:hyperlink>
                    </w:p>
                  </w:txbxContent>
                </v:textbox>
                <w10:wrap anchorx="page" anchory="page"/>
              </v:shape>
            </w:pict>
          </mc:Fallback>
        </mc:AlternateContent>
      </w:r>
      <w:r w:rsidR="00904D3A">
        <w:rPr>
          <w:rFonts w:ascii="Arial" w:hAnsi="Arial" w:cs="Arial"/>
          <w:b/>
          <w:bCs/>
          <w:sz w:val="30"/>
          <w:szCs w:val="30"/>
        </w:rPr>
        <w:t xml:space="preserve"> </w:t>
      </w:r>
    </w:p>
    <w:p w14:paraId="2146CB66" w14:textId="77777777" w:rsidR="00E41523" w:rsidRPr="00EA49C7" w:rsidRDefault="00904D3A" w:rsidP="00E41523">
      <w:pPr>
        <w:spacing w:after="120" w:line="276" w:lineRule="auto"/>
        <w:rPr>
          <w:rFonts w:ascii="Arial" w:hAnsi="Arial" w:cs="Arial"/>
          <w:b/>
          <w:bCs/>
          <w:sz w:val="30"/>
          <w:szCs w:val="30"/>
        </w:rPr>
      </w:pPr>
      <w:r>
        <w:rPr>
          <w:rFonts w:ascii="Arial" w:hAnsi="Arial" w:cs="Arial"/>
          <w:b/>
          <w:bCs/>
          <w:sz w:val="44"/>
          <w:szCs w:val="44"/>
        </w:rPr>
        <w:t>Pr</w:t>
      </w:r>
      <w:r w:rsidR="00EA49C7">
        <w:rPr>
          <w:rFonts w:ascii="Arial" w:hAnsi="Arial" w:cs="Arial"/>
          <w:b/>
          <w:bCs/>
          <w:sz w:val="44"/>
          <w:szCs w:val="44"/>
        </w:rPr>
        <w:t>essemitteilung</w:t>
      </w:r>
    </w:p>
    <w:p w14:paraId="33F5C592" w14:textId="77777777" w:rsidR="00E41523" w:rsidRDefault="00E41523" w:rsidP="00E41523">
      <w:pPr>
        <w:spacing w:line="360" w:lineRule="auto"/>
        <w:rPr>
          <w:rFonts w:ascii="Arial" w:hAnsi="Arial" w:cs="Arial"/>
          <w:bCs/>
          <w:sz w:val="22"/>
          <w:szCs w:val="22"/>
        </w:rPr>
      </w:pPr>
      <w:r>
        <w:rPr>
          <w:rFonts w:ascii="Arial" w:hAnsi="Arial" w:cs="Arial"/>
          <w:bCs/>
          <w:sz w:val="22"/>
          <w:szCs w:val="22"/>
        </w:rPr>
        <w:t xml:space="preserve">Nettersheim-Zingsheim, </w:t>
      </w:r>
      <w:r w:rsidR="00EF5EFE">
        <w:rPr>
          <w:rFonts w:ascii="Arial" w:hAnsi="Arial" w:cs="Arial"/>
          <w:bCs/>
          <w:sz w:val="22"/>
          <w:szCs w:val="22"/>
        </w:rPr>
        <w:t>August</w:t>
      </w:r>
      <w:r>
        <w:rPr>
          <w:rFonts w:ascii="Arial" w:hAnsi="Arial" w:cs="Arial"/>
          <w:bCs/>
          <w:sz w:val="22"/>
          <w:szCs w:val="22"/>
        </w:rPr>
        <w:t xml:space="preserve"> 202</w:t>
      </w:r>
      <w:r w:rsidR="001771DD">
        <w:rPr>
          <w:rFonts w:ascii="Arial" w:hAnsi="Arial" w:cs="Arial"/>
          <w:bCs/>
          <w:sz w:val="22"/>
          <w:szCs w:val="22"/>
        </w:rPr>
        <w:t>5</w:t>
      </w:r>
    </w:p>
    <w:p w14:paraId="76A950BF" w14:textId="77777777" w:rsidR="00E41523" w:rsidRDefault="00E41523" w:rsidP="00E41523">
      <w:pPr>
        <w:spacing w:line="360" w:lineRule="auto"/>
        <w:rPr>
          <w:rFonts w:ascii="Arial" w:hAnsi="Arial" w:cs="Arial"/>
          <w:bCs/>
          <w:sz w:val="22"/>
          <w:szCs w:val="22"/>
        </w:rPr>
      </w:pPr>
    </w:p>
    <w:p w14:paraId="588BA001" w14:textId="77777777" w:rsidR="00E44140" w:rsidRPr="001771DD" w:rsidRDefault="001771DD" w:rsidP="00E44140">
      <w:pPr>
        <w:spacing w:line="276" w:lineRule="auto"/>
        <w:rPr>
          <w:rFonts w:ascii="Arial" w:hAnsi="Arial" w:cs="Arial"/>
          <w:sz w:val="32"/>
          <w:szCs w:val="32"/>
        </w:rPr>
      </w:pPr>
      <w:r w:rsidRPr="001771DD">
        <w:rPr>
          <w:rFonts w:ascii="Arial" w:hAnsi="Arial" w:cs="Arial"/>
          <w:b/>
          <w:bCs/>
          <w:sz w:val="32"/>
          <w:szCs w:val="32"/>
        </w:rPr>
        <w:t xml:space="preserve">Rollladenkästen </w:t>
      </w:r>
      <w:r w:rsidRPr="001771DD">
        <w:rPr>
          <w:rFonts w:ascii="Arial" w:hAnsi="Arial" w:cs="Arial"/>
          <w:b/>
          <w:bCs/>
          <w:sz w:val="32"/>
          <w:szCs w:val="32"/>
        </w:rPr>
        <w:br/>
        <w:t>im Handumdrehen installieren</w:t>
      </w:r>
    </w:p>
    <w:p w14:paraId="7F862080" w14:textId="77777777" w:rsidR="001771DD" w:rsidRDefault="001771DD" w:rsidP="00E44140">
      <w:pPr>
        <w:spacing w:line="360" w:lineRule="auto"/>
        <w:rPr>
          <w:rFonts w:ascii="Arial" w:hAnsi="Arial" w:cs="Arial"/>
          <w:b/>
          <w:bCs/>
          <w:sz w:val="24"/>
          <w:szCs w:val="24"/>
        </w:rPr>
      </w:pPr>
    </w:p>
    <w:p w14:paraId="5799BC0B" w14:textId="77777777" w:rsidR="001771DD" w:rsidRPr="001771DD" w:rsidRDefault="001771DD" w:rsidP="001771DD">
      <w:pPr>
        <w:spacing w:line="360" w:lineRule="auto"/>
        <w:rPr>
          <w:rFonts w:ascii="Arial" w:hAnsi="Arial" w:cs="Arial"/>
          <w:b/>
          <w:bCs/>
          <w:sz w:val="24"/>
          <w:szCs w:val="24"/>
        </w:rPr>
      </w:pPr>
      <w:r w:rsidRPr="001771DD">
        <w:rPr>
          <w:rFonts w:ascii="Arial" w:hAnsi="Arial" w:cs="Arial"/>
          <w:b/>
          <w:bCs/>
          <w:sz w:val="24"/>
          <w:szCs w:val="24"/>
        </w:rPr>
        <w:t xml:space="preserve">Rollläden sind ein </w:t>
      </w:r>
      <w:r w:rsidR="004E7A07">
        <w:rPr>
          <w:rFonts w:ascii="Arial" w:hAnsi="Arial" w:cs="Arial"/>
          <w:b/>
          <w:bCs/>
          <w:sz w:val="24"/>
          <w:szCs w:val="24"/>
        </w:rPr>
        <w:t>zuverlässiger und langlebiger Schutz vor der Sonne.</w:t>
      </w:r>
      <w:r w:rsidRPr="001771DD">
        <w:rPr>
          <w:rFonts w:ascii="Arial" w:hAnsi="Arial" w:cs="Arial"/>
          <w:b/>
          <w:bCs/>
          <w:sz w:val="24"/>
          <w:szCs w:val="24"/>
        </w:rPr>
        <w:t xml:space="preserve"> </w:t>
      </w:r>
      <w:r w:rsidR="004E7A07">
        <w:rPr>
          <w:rFonts w:ascii="Arial" w:hAnsi="Arial" w:cs="Arial"/>
          <w:b/>
          <w:bCs/>
          <w:sz w:val="24"/>
          <w:szCs w:val="24"/>
        </w:rPr>
        <w:t xml:space="preserve">Sie </w:t>
      </w:r>
      <w:r w:rsidRPr="001771DD">
        <w:rPr>
          <w:rFonts w:ascii="Arial" w:hAnsi="Arial" w:cs="Arial"/>
          <w:b/>
          <w:bCs/>
          <w:sz w:val="24"/>
          <w:szCs w:val="24"/>
        </w:rPr>
        <w:t xml:space="preserve">verbessern zudem </w:t>
      </w:r>
      <w:r w:rsidR="004E7A07">
        <w:rPr>
          <w:rFonts w:ascii="Arial" w:hAnsi="Arial" w:cs="Arial"/>
          <w:b/>
          <w:bCs/>
          <w:sz w:val="24"/>
          <w:szCs w:val="24"/>
        </w:rPr>
        <w:t xml:space="preserve">die </w:t>
      </w:r>
      <w:r w:rsidRPr="001771DD">
        <w:rPr>
          <w:rFonts w:ascii="Arial" w:hAnsi="Arial" w:cs="Arial"/>
          <w:b/>
          <w:bCs/>
          <w:sz w:val="24"/>
          <w:szCs w:val="24"/>
        </w:rPr>
        <w:t>Wärmedämmung</w:t>
      </w:r>
      <w:r w:rsidR="004E7A07">
        <w:rPr>
          <w:rFonts w:ascii="Arial" w:hAnsi="Arial" w:cs="Arial"/>
          <w:b/>
          <w:bCs/>
          <w:sz w:val="24"/>
          <w:szCs w:val="24"/>
        </w:rPr>
        <w:t xml:space="preserve"> und</w:t>
      </w:r>
      <w:r w:rsidRPr="001771DD">
        <w:rPr>
          <w:rFonts w:ascii="Arial" w:hAnsi="Arial" w:cs="Arial"/>
          <w:b/>
          <w:bCs/>
          <w:sz w:val="24"/>
          <w:szCs w:val="24"/>
        </w:rPr>
        <w:t xml:space="preserve"> </w:t>
      </w:r>
      <w:r w:rsidR="004E7A07">
        <w:rPr>
          <w:rFonts w:ascii="Arial" w:hAnsi="Arial" w:cs="Arial"/>
          <w:b/>
          <w:bCs/>
          <w:sz w:val="24"/>
          <w:szCs w:val="24"/>
        </w:rPr>
        <w:t xml:space="preserve">den </w:t>
      </w:r>
      <w:r w:rsidRPr="001771DD">
        <w:rPr>
          <w:rFonts w:ascii="Arial" w:hAnsi="Arial" w:cs="Arial"/>
          <w:b/>
          <w:bCs/>
          <w:sz w:val="24"/>
          <w:szCs w:val="24"/>
        </w:rPr>
        <w:t>Schallschut</w:t>
      </w:r>
      <w:r w:rsidR="004E7A07">
        <w:rPr>
          <w:rFonts w:ascii="Arial" w:hAnsi="Arial" w:cs="Arial"/>
          <w:b/>
          <w:bCs/>
          <w:sz w:val="24"/>
          <w:szCs w:val="24"/>
        </w:rPr>
        <w:t>z von Fenstern und bieten ein Plus an Sicherheit</w:t>
      </w:r>
      <w:r w:rsidRPr="001771DD">
        <w:rPr>
          <w:rFonts w:ascii="Arial" w:hAnsi="Arial" w:cs="Arial"/>
          <w:b/>
          <w:bCs/>
          <w:sz w:val="24"/>
          <w:szCs w:val="24"/>
        </w:rPr>
        <w:t>. Professionelle Systeme</w:t>
      </w:r>
      <w:r>
        <w:rPr>
          <w:rFonts w:ascii="Arial" w:hAnsi="Arial" w:cs="Arial"/>
          <w:b/>
          <w:bCs/>
          <w:sz w:val="24"/>
          <w:szCs w:val="24"/>
        </w:rPr>
        <w:t xml:space="preserve"> wie der Thermo NB 4.0</w:t>
      </w:r>
      <w:r w:rsidR="00385E55">
        <w:rPr>
          <w:rFonts w:ascii="Arial" w:hAnsi="Arial" w:cs="Arial"/>
          <w:b/>
          <w:bCs/>
          <w:sz w:val="24"/>
          <w:szCs w:val="24"/>
        </w:rPr>
        <w:t xml:space="preserve"> von DuoTherm erleichtern die Montage dank vorinstallierter </w:t>
      </w:r>
      <w:proofErr w:type="spellStart"/>
      <w:r w:rsidR="00385E55">
        <w:rPr>
          <w:rFonts w:ascii="Arial" w:hAnsi="Arial" w:cs="Arial"/>
          <w:b/>
          <w:bCs/>
          <w:sz w:val="24"/>
          <w:szCs w:val="24"/>
        </w:rPr>
        <w:t>Statikkonsole</w:t>
      </w:r>
      <w:proofErr w:type="spellEnd"/>
      <w:r w:rsidR="00385E55">
        <w:rPr>
          <w:rFonts w:ascii="Arial" w:hAnsi="Arial" w:cs="Arial"/>
          <w:b/>
          <w:bCs/>
          <w:sz w:val="24"/>
          <w:szCs w:val="24"/>
        </w:rPr>
        <w:t xml:space="preserve"> dabei erheblich.</w:t>
      </w:r>
    </w:p>
    <w:p w14:paraId="3FCFE16A" w14:textId="77777777" w:rsidR="008E57DE" w:rsidRDefault="008E57DE" w:rsidP="001771DD">
      <w:pPr>
        <w:spacing w:line="360" w:lineRule="auto"/>
        <w:rPr>
          <w:rFonts w:ascii="Arial" w:hAnsi="Arial" w:cs="Arial"/>
          <w:sz w:val="24"/>
          <w:szCs w:val="24"/>
        </w:rPr>
      </w:pPr>
    </w:p>
    <w:p w14:paraId="25077D2C" w14:textId="77777777" w:rsidR="0025642D" w:rsidRDefault="008E57DE" w:rsidP="001771DD">
      <w:pPr>
        <w:spacing w:line="360" w:lineRule="auto"/>
        <w:rPr>
          <w:rFonts w:ascii="Arial" w:hAnsi="Arial" w:cs="Arial"/>
          <w:sz w:val="24"/>
          <w:szCs w:val="24"/>
        </w:rPr>
      </w:pPr>
      <w:r>
        <w:rPr>
          <w:rFonts w:ascii="Arial" w:hAnsi="Arial" w:cs="Arial"/>
          <w:sz w:val="24"/>
          <w:szCs w:val="24"/>
        </w:rPr>
        <w:t>I</w:t>
      </w:r>
      <w:r w:rsidR="00B03F00">
        <w:rPr>
          <w:rFonts w:ascii="Arial" w:hAnsi="Arial" w:cs="Arial"/>
          <w:sz w:val="24"/>
          <w:szCs w:val="24"/>
        </w:rPr>
        <w:t xml:space="preserve">nsbesondere bei hochwertigen Neubauten </w:t>
      </w:r>
      <w:r>
        <w:rPr>
          <w:rFonts w:ascii="Arial" w:hAnsi="Arial" w:cs="Arial"/>
          <w:sz w:val="24"/>
          <w:szCs w:val="24"/>
        </w:rPr>
        <w:t>haben Rollläden aufgrund ihrer zahlreichen positiven Eigenschaften Premium-Charakter</w:t>
      </w:r>
      <w:r w:rsidR="0025642D">
        <w:rPr>
          <w:rFonts w:ascii="Arial" w:hAnsi="Arial" w:cs="Arial"/>
          <w:sz w:val="24"/>
          <w:szCs w:val="24"/>
        </w:rPr>
        <w:t>, wenn es um Sonnenschutz geht</w:t>
      </w:r>
      <w:r>
        <w:rPr>
          <w:rFonts w:ascii="Arial" w:hAnsi="Arial" w:cs="Arial"/>
          <w:sz w:val="24"/>
          <w:szCs w:val="24"/>
        </w:rPr>
        <w:t xml:space="preserve">. </w:t>
      </w:r>
      <w:r w:rsidR="0025642D">
        <w:rPr>
          <w:rFonts w:ascii="Arial" w:hAnsi="Arial" w:cs="Arial"/>
          <w:sz w:val="24"/>
          <w:szCs w:val="24"/>
        </w:rPr>
        <w:t xml:space="preserve">Ein weiterer Vorteil ist die Möglichkeit, mit ausgereiften Systemen </w:t>
      </w:r>
      <w:r w:rsidR="002D2852">
        <w:rPr>
          <w:rFonts w:ascii="Arial" w:hAnsi="Arial" w:cs="Arial"/>
          <w:sz w:val="24"/>
          <w:szCs w:val="24"/>
        </w:rPr>
        <w:t xml:space="preserve">sogar </w:t>
      </w:r>
      <w:r w:rsidR="0025642D">
        <w:rPr>
          <w:rFonts w:ascii="Arial" w:hAnsi="Arial" w:cs="Arial"/>
          <w:sz w:val="24"/>
          <w:szCs w:val="24"/>
        </w:rPr>
        <w:t>die Baukosten zu reduzieren.</w:t>
      </w:r>
    </w:p>
    <w:p w14:paraId="2B59B669" w14:textId="77777777" w:rsidR="00737C55" w:rsidRDefault="00737C55" w:rsidP="001771DD">
      <w:pPr>
        <w:spacing w:line="360" w:lineRule="auto"/>
        <w:rPr>
          <w:rFonts w:ascii="Arial" w:hAnsi="Arial" w:cs="Arial"/>
          <w:sz w:val="24"/>
          <w:szCs w:val="24"/>
        </w:rPr>
      </w:pPr>
    </w:p>
    <w:p w14:paraId="2BB7A12E" w14:textId="77777777" w:rsidR="002855A2" w:rsidRDefault="001771DD" w:rsidP="001771DD">
      <w:pPr>
        <w:spacing w:line="360" w:lineRule="auto"/>
        <w:rPr>
          <w:rFonts w:ascii="Arial" w:hAnsi="Arial" w:cs="Arial"/>
          <w:sz w:val="24"/>
          <w:szCs w:val="24"/>
        </w:rPr>
      </w:pPr>
      <w:r w:rsidRPr="001771DD">
        <w:rPr>
          <w:rFonts w:ascii="Arial" w:hAnsi="Arial" w:cs="Arial"/>
          <w:sz w:val="24"/>
          <w:szCs w:val="24"/>
        </w:rPr>
        <w:t>Der Neubauaufsatzkasten Thermo NB 4.0 ist das Flaggschiff des Herstellers DuoTherm. Und das nicht ohne Grund: Über die Jahre hinweg wurde er kontinuierlich verbessert</w:t>
      </w:r>
      <w:r w:rsidR="002855A2">
        <w:rPr>
          <w:rFonts w:ascii="Arial" w:hAnsi="Arial" w:cs="Arial"/>
          <w:sz w:val="24"/>
          <w:szCs w:val="24"/>
        </w:rPr>
        <w:t xml:space="preserve"> und wird auf Wunsch mit</w:t>
      </w:r>
      <w:r w:rsidRPr="001771DD">
        <w:rPr>
          <w:rFonts w:ascii="Arial" w:hAnsi="Arial" w:cs="Arial"/>
          <w:sz w:val="24"/>
          <w:szCs w:val="24"/>
        </w:rPr>
        <w:t xml:space="preserve"> eingebauter </w:t>
      </w:r>
      <w:proofErr w:type="spellStart"/>
      <w:r w:rsidRPr="001771DD">
        <w:rPr>
          <w:rFonts w:ascii="Arial" w:hAnsi="Arial" w:cs="Arial"/>
          <w:sz w:val="24"/>
          <w:szCs w:val="24"/>
        </w:rPr>
        <w:t>Statikkonsole</w:t>
      </w:r>
      <w:proofErr w:type="spellEnd"/>
      <w:r w:rsidRPr="001771DD">
        <w:rPr>
          <w:rFonts w:ascii="Arial" w:hAnsi="Arial" w:cs="Arial"/>
          <w:sz w:val="24"/>
          <w:szCs w:val="24"/>
        </w:rPr>
        <w:t xml:space="preserve"> geliefert</w:t>
      </w:r>
      <w:r w:rsidR="002855A2">
        <w:rPr>
          <w:rFonts w:ascii="Arial" w:hAnsi="Arial" w:cs="Arial"/>
          <w:sz w:val="24"/>
          <w:szCs w:val="24"/>
        </w:rPr>
        <w:t xml:space="preserve"> – wodurch der Installationsaufwand deutlich geringer ausfällt als bei herkömmlichen Systemen. </w:t>
      </w:r>
    </w:p>
    <w:p w14:paraId="3EAF1CAE" w14:textId="77777777" w:rsidR="002855A2" w:rsidRDefault="002855A2" w:rsidP="001771DD">
      <w:pPr>
        <w:spacing w:line="360" w:lineRule="auto"/>
        <w:rPr>
          <w:rFonts w:ascii="Arial" w:hAnsi="Arial" w:cs="Arial"/>
          <w:sz w:val="24"/>
          <w:szCs w:val="24"/>
        </w:rPr>
      </w:pPr>
    </w:p>
    <w:p w14:paraId="5EEC172D" w14:textId="77777777" w:rsidR="001771DD" w:rsidRPr="001771DD" w:rsidRDefault="001771DD" w:rsidP="001771DD">
      <w:pPr>
        <w:spacing w:line="360" w:lineRule="auto"/>
        <w:rPr>
          <w:rFonts w:ascii="Arial" w:hAnsi="Arial" w:cs="Arial"/>
          <w:sz w:val="24"/>
          <w:szCs w:val="24"/>
        </w:rPr>
      </w:pPr>
      <w:r w:rsidRPr="001771DD">
        <w:rPr>
          <w:rFonts w:ascii="Arial" w:hAnsi="Arial" w:cs="Arial"/>
          <w:sz w:val="24"/>
          <w:szCs w:val="24"/>
        </w:rPr>
        <w:t xml:space="preserve">Per </w:t>
      </w:r>
      <w:proofErr w:type="spellStart"/>
      <w:r w:rsidRPr="001771DD">
        <w:rPr>
          <w:rFonts w:ascii="Arial" w:hAnsi="Arial" w:cs="Arial"/>
          <w:sz w:val="24"/>
          <w:szCs w:val="24"/>
        </w:rPr>
        <w:t>Klipstechnik</w:t>
      </w:r>
      <w:proofErr w:type="spellEnd"/>
      <w:r w:rsidRPr="001771DD">
        <w:rPr>
          <w:rFonts w:ascii="Arial" w:hAnsi="Arial" w:cs="Arial"/>
          <w:sz w:val="24"/>
          <w:szCs w:val="24"/>
        </w:rPr>
        <w:t xml:space="preserve"> wird der Kasten einfach auf das Fensterelement aufgerastet und dann nach oben hin </w:t>
      </w:r>
      <w:r w:rsidRPr="001771DD">
        <w:rPr>
          <w:rFonts w:ascii="Arial" w:hAnsi="Arial" w:cs="Arial"/>
          <w:sz w:val="24"/>
          <w:szCs w:val="24"/>
        </w:rPr>
        <w:lastRenderedPageBreak/>
        <w:t xml:space="preserve">mit dem Baukörper verbunden. Werkseitig ist </w:t>
      </w:r>
      <w:r>
        <w:rPr>
          <w:rFonts w:ascii="Arial" w:hAnsi="Arial" w:cs="Arial"/>
          <w:sz w:val="24"/>
          <w:szCs w:val="24"/>
        </w:rPr>
        <w:t xml:space="preserve">beim Thermo NB 4.0 </w:t>
      </w:r>
      <w:r w:rsidRPr="001771DD">
        <w:rPr>
          <w:rFonts w:ascii="Arial" w:hAnsi="Arial" w:cs="Arial"/>
          <w:sz w:val="24"/>
          <w:szCs w:val="24"/>
        </w:rPr>
        <w:t xml:space="preserve">das Verstärkungseisen auf dem </w:t>
      </w:r>
      <w:r w:rsidR="000C2B62">
        <w:rPr>
          <w:rFonts w:ascii="Arial" w:hAnsi="Arial" w:cs="Arial"/>
          <w:sz w:val="24"/>
          <w:szCs w:val="24"/>
        </w:rPr>
        <w:t>PVC-</w:t>
      </w:r>
      <w:r w:rsidRPr="001771DD">
        <w:rPr>
          <w:rFonts w:ascii="Arial" w:hAnsi="Arial" w:cs="Arial"/>
          <w:sz w:val="24"/>
          <w:szCs w:val="24"/>
        </w:rPr>
        <w:t xml:space="preserve">Adapterprofil fixiert. Eine Abdichtung zwischen Adapterprofil und Blendrahmen ist größtenteils nicht notwendig. Auch die Sturzbefestigung ist bereits vormontiert. </w:t>
      </w:r>
    </w:p>
    <w:p w14:paraId="2241FCA1" w14:textId="77777777" w:rsidR="001771DD" w:rsidRPr="001771DD" w:rsidRDefault="001771DD" w:rsidP="001771DD">
      <w:pPr>
        <w:spacing w:line="360" w:lineRule="auto"/>
        <w:rPr>
          <w:rFonts w:ascii="Arial" w:hAnsi="Arial" w:cs="Arial"/>
          <w:sz w:val="24"/>
          <w:szCs w:val="24"/>
        </w:rPr>
      </w:pPr>
    </w:p>
    <w:p w14:paraId="588579D0" w14:textId="77777777" w:rsidR="00737C55" w:rsidRDefault="001771DD" w:rsidP="001771DD">
      <w:pPr>
        <w:spacing w:line="360" w:lineRule="auto"/>
        <w:rPr>
          <w:rFonts w:ascii="Arial" w:hAnsi="Arial" w:cs="Arial"/>
          <w:sz w:val="24"/>
          <w:szCs w:val="24"/>
        </w:rPr>
      </w:pPr>
      <w:r w:rsidRPr="001771DD">
        <w:rPr>
          <w:rFonts w:ascii="Arial" w:hAnsi="Arial" w:cs="Arial"/>
          <w:sz w:val="24"/>
          <w:szCs w:val="24"/>
        </w:rPr>
        <w:t>All das bedeutet eine erhebliche Zeitersparnis beim Einbau des Systems: Selbst bei vorsichtiger Rechnung sind es mindestens 15 Minuten pro Fenster.</w:t>
      </w:r>
      <w:r w:rsidR="00C9006E">
        <w:rPr>
          <w:rFonts w:ascii="Arial" w:hAnsi="Arial" w:cs="Arial"/>
          <w:sz w:val="24"/>
          <w:szCs w:val="24"/>
        </w:rPr>
        <w:t xml:space="preserve"> </w:t>
      </w:r>
      <w:r w:rsidRPr="001771DD">
        <w:rPr>
          <w:rFonts w:ascii="Arial" w:hAnsi="Arial" w:cs="Arial"/>
          <w:sz w:val="24"/>
          <w:szCs w:val="24"/>
        </w:rPr>
        <w:t xml:space="preserve">Erfahrungsgemäß liegt die Einsparung allerdings eher bei einer halben Stunde pro Element. Und sollten aufgrund individueller Vorgaben mehr Konsolen pro Element nötig sein, </w:t>
      </w:r>
      <w:r>
        <w:rPr>
          <w:rFonts w:ascii="Arial" w:hAnsi="Arial" w:cs="Arial"/>
          <w:sz w:val="24"/>
          <w:szCs w:val="24"/>
        </w:rPr>
        <w:t xml:space="preserve">um </w:t>
      </w:r>
      <w:r w:rsidRPr="001771DD">
        <w:rPr>
          <w:rFonts w:ascii="Arial" w:hAnsi="Arial" w:cs="Arial"/>
          <w:sz w:val="24"/>
          <w:szCs w:val="24"/>
        </w:rPr>
        <w:t>die notwendige Stabilität gewährleiste</w:t>
      </w:r>
      <w:r>
        <w:rPr>
          <w:rFonts w:ascii="Arial" w:hAnsi="Arial" w:cs="Arial"/>
          <w:sz w:val="24"/>
          <w:szCs w:val="24"/>
        </w:rPr>
        <w:t>n zu können</w:t>
      </w:r>
      <w:r w:rsidRPr="001771DD">
        <w:rPr>
          <w:rFonts w:ascii="Arial" w:hAnsi="Arial" w:cs="Arial"/>
          <w:sz w:val="24"/>
          <w:szCs w:val="24"/>
        </w:rPr>
        <w:t>, verringert sich natürlich entsprechend auch der zeitliche Aufwand</w:t>
      </w:r>
      <w:r>
        <w:rPr>
          <w:rFonts w:ascii="Arial" w:hAnsi="Arial" w:cs="Arial"/>
          <w:sz w:val="24"/>
          <w:szCs w:val="24"/>
        </w:rPr>
        <w:t xml:space="preserve"> beim Einbau im Vergleich zu anderen Kastensystemen.</w:t>
      </w:r>
    </w:p>
    <w:p w14:paraId="139F0BCA" w14:textId="77777777" w:rsidR="002855A2" w:rsidRPr="001771DD" w:rsidRDefault="002855A2" w:rsidP="001771DD">
      <w:pPr>
        <w:spacing w:line="360" w:lineRule="auto"/>
        <w:rPr>
          <w:rFonts w:ascii="Arial" w:hAnsi="Arial" w:cs="Arial"/>
          <w:sz w:val="24"/>
          <w:szCs w:val="24"/>
        </w:rPr>
      </w:pPr>
    </w:p>
    <w:p w14:paraId="5793F516" w14:textId="77777777" w:rsidR="001771DD" w:rsidRPr="001771DD" w:rsidRDefault="001771DD" w:rsidP="001771DD">
      <w:pPr>
        <w:spacing w:line="360" w:lineRule="auto"/>
        <w:rPr>
          <w:rFonts w:ascii="Arial" w:hAnsi="Arial" w:cs="Arial"/>
          <w:b/>
          <w:bCs/>
          <w:sz w:val="24"/>
          <w:szCs w:val="24"/>
        </w:rPr>
      </w:pPr>
      <w:r w:rsidRPr="001771DD">
        <w:rPr>
          <w:rFonts w:ascii="Arial" w:hAnsi="Arial" w:cs="Arial"/>
          <w:b/>
          <w:bCs/>
          <w:sz w:val="24"/>
          <w:szCs w:val="24"/>
        </w:rPr>
        <w:t xml:space="preserve">Kompromisslos in puncto Qualität und Sicherheit </w:t>
      </w:r>
    </w:p>
    <w:p w14:paraId="622E2961" w14:textId="77777777" w:rsidR="001771DD" w:rsidRPr="001771DD" w:rsidRDefault="001771DD" w:rsidP="001771DD">
      <w:pPr>
        <w:spacing w:line="360" w:lineRule="auto"/>
        <w:rPr>
          <w:rFonts w:ascii="Arial" w:hAnsi="Arial" w:cs="Arial"/>
          <w:sz w:val="24"/>
          <w:szCs w:val="24"/>
        </w:rPr>
      </w:pPr>
    </w:p>
    <w:p w14:paraId="1FF646A8" w14:textId="77777777" w:rsidR="001771DD" w:rsidRDefault="001771DD" w:rsidP="001771DD">
      <w:pPr>
        <w:spacing w:line="360" w:lineRule="auto"/>
        <w:rPr>
          <w:rFonts w:ascii="Arial" w:hAnsi="Arial" w:cs="Arial"/>
          <w:sz w:val="24"/>
          <w:szCs w:val="24"/>
        </w:rPr>
      </w:pPr>
      <w:r w:rsidRPr="001771DD">
        <w:rPr>
          <w:rFonts w:ascii="Arial" w:hAnsi="Arial" w:cs="Arial"/>
          <w:sz w:val="24"/>
          <w:szCs w:val="24"/>
        </w:rPr>
        <w:t>Der Fenster</w:t>
      </w:r>
      <w:r w:rsidR="00BF105B">
        <w:rPr>
          <w:rFonts w:ascii="Arial" w:hAnsi="Arial" w:cs="Arial"/>
          <w:sz w:val="24"/>
          <w:szCs w:val="24"/>
        </w:rPr>
        <w:t>einbau</w:t>
      </w:r>
      <w:r w:rsidRPr="001771DD">
        <w:rPr>
          <w:rFonts w:ascii="Arial" w:hAnsi="Arial" w:cs="Arial"/>
          <w:sz w:val="24"/>
          <w:szCs w:val="24"/>
        </w:rPr>
        <w:t xml:space="preserve"> </w:t>
      </w:r>
      <w:r w:rsidR="004E7A07">
        <w:rPr>
          <w:rFonts w:ascii="Arial" w:hAnsi="Arial" w:cs="Arial"/>
          <w:sz w:val="24"/>
          <w:szCs w:val="24"/>
        </w:rPr>
        <w:t>inklusive</w:t>
      </w:r>
      <w:r w:rsidRPr="001771DD">
        <w:rPr>
          <w:rFonts w:ascii="Arial" w:hAnsi="Arial" w:cs="Arial"/>
          <w:sz w:val="24"/>
          <w:szCs w:val="24"/>
        </w:rPr>
        <w:t xml:space="preserve"> Rollladenkasten</w:t>
      </w:r>
      <w:r w:rsidR="00C9006E">
        <w:rPr>
          <w:rFonts w:ascii="Arial" w:hAnsi="Arial" w:cs="Arial"/>
          <w:sz w:val="24"/>
          <w:szCs w:val="24"/>
        </w:rPr>
        <w:t xml:space="preserve"> in einem Guss</w:t>
      </w:r>
      <w:r w:rsidRPr="001771DD">
        <w:rPr>
          <w:rFonts w:ascii="Arial" w:hAnsi="Arial" w:cs="Arial"/>
          <w:sz w:val="24"/>
          <w:szCs w:val="24"/>
        </w:rPr>
        <w:t xml:space="preserve"> bedeutet nicht, Kompromisse bei der Qualität oder gar der Sicherheit machen zu müssen. Das Gegenteil ist der Fall: Die eingebaute </w:t>
      </w:r>
      <w:proofErr w:type="spellStart"/>
      <w:r w:rsidRPr="001771DD">
        <w:rPr>
          <w:rFonts w:ascii="Arial" w:hAnsi="Arial" w:cs="Arial"/>
          <w:sz w:val="24"/>
          <w:szCs w:val="24"/>
        </w:rPr>
        <w:t>Statikkonsole</w:t>
      </w:r>
      <w:proofErr w:type="spellEnd"/>
      <w:r w:rsidRPr="001771DD">
        <w:rPr>
          <w:rFonts w:ascii="Arial" w:hAnsi="Arial" w:cs="Arial"/>
          <w:sz w:val="24"/>
          <w:szCs w:val="24"/>
        </w:rPr>
        <w:t xml:space="preserve"> erlaubt es, </w:t>
      </w:r>
      <w:r w:rsidR="000C2B62">
        <w:rPr>
          <w:rFonts w:ascii="Arial" w:hAnsi="Arial" w:cs="Arial"/>
          <w:sz w:val="24"/>
          <w:szCs w:val="24"/>
        </w:rPr>
        <w:t xml:space="preserve">oftmals </w:t>
      </w:r>
      <w:r w:rsidRPr="001771DD">
        <w:rPr>
          <w:rFonts w:ascii="Arial" w:hAnsi="Arial" w:cs="Arial"/>
          <w:sz w:val="24"/>
          <w:szCs w:val="24"/>
        </w:rPr>
        <w:t xml:space="preserve">auf andere statische Ertüchtigungen eines Fensters verzichten zu können. </w:t>
      </w:r>
    </w:p>
    <w:p w14:paraId="46015B65" w14:textId="77777777" w:rsidR="002855A2" w:rsidRDefault="002855A2" w:rsidP="002855A2">
      <w:pPr>
        <w:spacing w:line="360" w:lineRule="auto"/>
        <w:rPr>
          <w:rFonts w:ascii="Arial" w:hAnsi="Arial" w:cs="Arial"/>
          <w:sz w:val="24"/>
          <w:szCs w:val="24"/>
        </w:rPr>
      </w:pPr>
    </w:p>
    <w:p w14:paraId="3D1C0CA8" w14:textId="36DB64C8" w:rsidR="002855A2" w:rsidRDefault="002855A2" w:rsidP="001771DD">
      <w:pPr>
        <w:spacing w:line="360" w:lineRule="auto"/>
        <w:rPr>
          <w:rFonts w:ascii="Arial" w:hAnsi="Arial" w:cs="Arial"/>
          <w:sz w:val="24"/>
          <w:szCs w:val="24"/>
        </w:rPr>
      </w:pPr>
      <w:r>
        <w:rPr>
          <w:rFonts w:ascii="Arial" w:hAnsi="Arial" w:cs="Arial"/>
          <w:sz w:val="24"/>
          <w:szCs w:val="24"/>
        </w:rPr>
        <w:t>Weil die Anforderungen an die Statik eines Fensters stets individuell betrachtet werden müssen, bietet DuoTherm eine umfassende Beratung</w:t>
      </w:r>
      <w:r w:rsidR="002D2852">
        <w:rPr>
          <w:rFonts w:ascii="Arial" w:hAnsi="Arial" w:cs="Arial"/>
          <w:sz w:val="24"/>
          <w:szCs w:val="24"/>
        </w:rPr>
        <w:t>:</w:t>
      </w:r>
      <w:r>
        <w:rPr>
          <w:rFonts w:ascii="Arial" w:hAnsi="Arial" w:cs="Arial"/>
          <w:sz w:val="24"/>
          <w:szCs w:val="24"/>
        </w:rPr>
        <w:t xml:space="preserve"> „Wir verstehen uns als Komplettanbieter – und das schließt eine ganze Reihe von Servicedienstleistungen mit ein“, sagt </w:t>
      </w:r>
      <w:r w:rsidR="002F5787">
        <w:rPr>
          <w:rFonts w:ascii="Arial" w:hAnsi="Arial" w:cs="Arial"/>
          <w:sz w:val="24"/>
          <w:szCs w:val="24"/>
        </w:rPr>
        <w:t>Marketing</w:t>
      </w:r>
      <w:r>
        <w:rPr>
          <w:rFonts w:ascii="Arial" w:hAnsi="Arial" w:cs="Arial"/>
          <w:sz w:val="24"/>
          <w:szCs w:val="24"/>
        </w:rPr>
        <w:t xml:space="preserve">leiter Markus Bandt. So gibt es je nach </w:t>
      </w:r>
      <w:r>
        <w:rPr>
          <w:rFonts w:ascii="Arial" w:hAnsi="Arial" w:cs="Arial"/>
          <w:sz w:val="24"/>
          <w:szCs w:val="24"/>
        </w:rPr>
        <w:lastRenderedPageBreak/>
        <w:t>Region und Lage deutliche Unterschiede etwa im Hinblick auf die Windlast, die zu beachten sind. DuoTherm kann hier die Berechnungen und Planungen übernehmen und bietet bei Bedarf auch auf der Baustelle Unterstützung</w:t>
      </w:r>
      <w:r w:rsidR="002F5787">
        <w:rPr>
          <w:rFonts w:ascii="Arial" w:hAnsi="Arial" w:cs="Arial"/>
          <w:sz w:val="24"/>
          <w:szCs w:val="24"/>
        </w:rPr>
        <w:t xml:space="preserve"> an</w:t>
      </w:r>
      <w:r>
        <w:rPr>
          <w:rFonts w:ascii="Arial" w:hAnsi="Arial" w:cs="Arial"/>
          <w:sz w:val="24"/>
          <w:szCs w:val="24"/>
        </w:rPr>
        <w:t>.</w:t>
      </w:r>
    </w:p>
    <w:p w14:paraId="781E5023" w14:textId="77777777" w:rsidR="00A142EC" w:rsidRDefault="00A142EC" w:rsidP="001771DD">
      <w:pPr>
        <w:spacing w:line="360" w:lineRule="auto"/>
        <w:rPr>
          <w:rFonts w:ascii="Arial" w:hAnsi="Arial" w:cs="Arial"/>
          <w:sz w:val="24"/>
          <w:szCs w:val="24"/>
        </w:rPr>
      </w:pPr>
    </w:p>
    <w:p w14:paraId="3DF53704" w14:textId="19B61929" w:rsidR="00A142EC" w:rsidRDefault="002D2852" w:rsidP="001771DD">
      <w:pPr>
        <w:spacing w:line="360" w:lineRule="auto"/>
        <w:rPr>
          <w:rFonts w:ascii="Arial" w:hAnsi="Arial" w:cs="Arial"/>
          <w:sz w:val="24"/>
          <w:szCs w:val="24"/>
        </w:rPr>
      </w:pPr>
      <w:r>
        <w:rPr>
          <w:rFonts w:ascii="Arial" w:hAnsi="Arial" w:cs="Arial"/>
          <w:sz w:val="24"/>
          <w:szCs w:val="24"/>
        </w:rPr>
        <w:t xml:space="preserve">Den </w:t>
      </w:r>
      <w:r w:rsidR="00A142EC">
        <w:rPr>
          <w:rFonts w:ascii="Arial" w:hAnsi="Arial" w:cs="Arial"/>
          <w:sz w:val="24"/>
          <w:szCs w:val="24"/>
        </w:rPr>
        <w:t xml:space="preserve">Thermo NB 4.0 </w:t>
      </w:r>
      <w:r>
        <w:rPr>
          <w:rFonts w:ascii="Arial" w:hAnsi="Arial" w:cs="Arial"/>
          <w:sz w:val="24"/>
          <w:szCs w:val="24"/>
        </w:rPr>
        <w:t xml:space="preserve">kann DuoTherm </w:t>
      </w:r>
      <w:r w:rsidR="00A142EC">
        <w:rPr>
          <w:rFonts w:ascii="Arial" w:hAnsi="Arial" w:cs="Arial"/>
          <w:sz w:val="24"/>
          <w:szCs w:val="24"/>
        </w:rPr>
        <w:t xml:space="preserve">für Putzfassaden in acht verschiedenen Größen </w:t>
      </w:r>
      <w:r>
        <w:rPr>
          <w:rFonts w:ascii="Arial" w:hAnsi="Arial" w:cs="Arial"/>
          <w:sz w:val="24"/>
          <w:szCs w:val="24"/>
        </w:rPr>
        <w:t>liefern</w:t>
      </w:r>
      <w:r w:rsidR="00A142EC">
        <w:rPr>
          <w:rFonts w:ascii="Arial" w:hAnsi="Arial" w:cs="Arial"/>
          <w:sz w:val="24"/>
          <w:szCs w:val="24"/>
        </w:rPr>
        <w:t>. Sowohl Außen- als auch Innenblende sind hierbei komplett überputzbar. Acht verschiedene Größen gibt es für Klinkerbauten. Eine gläserne Absturzsicherung, Aluminium-Stabgeländer oder Füllungsgeländer runden das Gesamtpaket ab.</w:t>
      </w:r>
    </w:p>
    <w:p w14:paraId="034C684D" w14:textId="77777777" w:rsidR="00A6075F" w:rsidRDefault="00A6075F" w:rsidP="00A6075F">
      <w:pPr>
        <w:spacing w:line="360" w:lineRule="auto"/>
        <w:rPr>
          <w:rFonts w:ascii="Arial" w:hAnsi="Arial" w:cs="Arial"/>
          <w:color w:val="000000"/>
          <w:sz w:val="24"/>
          <w:szCs w:val="24"/>
        </w:rPr>
      </w:pPr>
    </w:p>
    <w:p w14:paraId="254A0F44" w14:textId="4313F592" w:rsidR="00BC68A2" w:rsidRDefault="00171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Pr>
          <w:rFonts w:ascii="Arial" w:hAnsi="Arial" w:cs="Arial"/>
          <w:color w:val="595959"/>
          <w:spacing w:val="-2"/>
          <w:sz w:val="14"/>
          <w:szCs w:val="14"/>
        </w:rPr>
        <w:t xml:space="preserve">DuoTherm Rolladen GmbH, </w:t>
      </w:r>
      <w:r w:rsidR="00EF5EFE">
        <w:rPr>
          <w:rFonts w:ascii="Arial" w:hAnsi="Arial" w:cs="Arial"/>
          <w:color w:val="595959"/>
          <w:spacing w:val="-2"/>
          <w:sz w:val="14"/>
          <w:szCs w:val="14"/>
        </w:rPr>
        <w:t>August</w:t>
      </w:r>
      <w:r>
        <w:rPr>
          <w:rFonts w:ascii="Arial" w:hAnsi="Arial" w:cs="Arial"/>
          <w:color w:val="595959"/>
          <w:spacing w:val="-2"/>
          <w:sz w:val="14"/>
          <w:szCs w:val="14"/>
        </w:rPr>
        <w:t xml:space="preserve"> 202</w:t>
      </w:r>
      <w:r w:rsidR="001771DD">
        <w:rPr>
          <w:rFonts w:ascii="Arial" w:hAnsi="Arial" w:cs="Arial"/>
          <w:color w:val="595959"/>
          <w:spacing w:val="-2"/>
          <w:sz w:val="14"/>
          <w:szCs w:val="14"/>
        </w:rPr>
        <w:t>5</w:t>
      </w:r>
      <w:r>
        <w:rPr>
          <w:rFonts w:ascii="Arial" w:hAnsi="Arial" w:cs="Arial"/>
          <w:color w:val="595959"/>
          <w:spacing w:val="-2"/>
          <w:sz w:val="14"/>
          <w:szCs w:val="14"/>
        </w:rPr>
        <w:t xml:space="preserve"> – Abdruck frei – </w:t>
      </w:r>
      <w:r w:rsidR="002D2852">
        <w:rPr>
          <w:rFonts w:ascii="Arial" w:hAnsi="Arial" w:cs="Arial"/>
          <w:color w:val="595959"/>
          <w:spacing w:val="-2"/>
          <w:sz w:val="14"/>
          <w:szCs w:val="14"/>
        </w:rPr>
        <w:t>2</w:t>
      </w:r>
      <w:r w:rsidR="001771DD">
        <w:rPr>
          <w:rFonts w:ascii="Arial" w:hAnsi="Arial" w:cs="Arial"/>
          <w:color w:val="595959"/>
          <w:spacing w:val="-2"/>
          <w:sz w:val="14"/>
          <w:szCs w:val="14"/>
        </w:rPr>
        <w:t>.</w:t>
      </w:r>
      <w:r w:rsidR="002D2852">
        <w:rPr>
          <w:rFonts w:ascii="Arial" w:hAnsi="Arial" w:cs="Arial"/>
          <w:color w:val="595959"/>
          <w:spacing w:val="-2"/>
          <w:sz w:val="14"/>
          <w:szCs w:val="14"/>
        </w:rPr>
        <w:t>9</w:t>
      </w:r>
      <w:r w:rsidR="002F5787">
        <w:rPr>
          <w:rFonts w:ascii="Arial" w:hAnsi="Arial" w:cs="Arial"/>
          <w:color w:val="595959"/>
          <w:spacing w:val="-2"/>
          <w:sz w:val="14"/>
          <w:szCs w:val="14"/>
        </w:rPr>
        <w:t>21</w:t>
      </w:r>
      <w:r w:rsidR="009D22F7">
        <w:rPr>
          <w:rFonts w:ascii="Arial" w:hAnsi="Arial" w:cs="Arial"/>
          <w:color w:val="595959"/>
          <w:spacing w:val="-2"/>
          <w:sz w:val="14"/>
          <w:szCs w:val="14"/>
        </w:rPr>
        <w:t xml:space="preserve"> Zei</w:t>
      </w:r>
      <w:r>
        <w:rPr>
          <w:rFonts w:ascii="Arial" w:hAnsi="Arial" w:cs="Arial"/>
          <w:color w:val="595959"/>
          <w:spacing w:val="-2"/>
          <w:sz w:val="14"/>
          <w:szCs w:val="14"/>
        </w:rPr>
        <w:t>chen (inkl. Leerzeichen).</w:t>
      </w:r>
    </w:p>
    <w:p w14:paraId="25386D83" w14:textId="77777777" w:rsidR="00BC68A2" w:rsidRDefault="00BC68A2">
      <w:pPr>
        <w:spacing w:line="276" w:lineRule="auto"/>
        <w:rPr>
          <w:rFonts w:ascii="Arial" w:hAnsi="Arial" w:cs="Arial"/>
          <w:color w:val="595959"/>
          <w:sz w:val="14"/>
          <w:szCs w:val="14"/>
        </w:rPr>
      </w:pPr>
    </w:p>
    <w:p w14:paraId="00CE01DA" w14:textId="77777777" w:rsidR="008A46E7" w:rsidRDefault="008A46E7">
      <w:pPr>
        <w:widowControl w:val="0"/>
        <w:spacing w:line="276" w:lineRule="auto"/>
        <w:ind w:right="-283"/>
        <w:rPr>
          <w:noProof/>
        </w:rPr>
      </w:pPr>
    </w:p>
    <w:p w14:paraId="7A29B1B4" w14:textId="77777777" w:rsidR="008A46E7" w:rsidRDefault="008A46E7">
      <w:pPr>
        <w:widowControl w:val="0"/>
        <w:spacing w:line="276" w:lineRule="auto"/>
        <w:ind w:right="-283"/>
        <w:rPr>
          <w:noProof/>
        </w:rPr>
      </w:pPr>
    </w:p>
    <w:p w14:paraId="2C93385C" w14:textId="77777777" w:rsidR="008A46E7" w:rsidRDefault="008A46E7">
      <w:pPr>
        <w:widowControl w:val="0"/>
        <w:spacing w:line="276" w:lineRule="auto"/>
        <w:ind w:right="-283"/>
        <w:rPr>
          <w:noProof/>
        </w:rPr>
      </w:pPr>
    </w:p>
    <w:p w14:paraId="26E5EB14" w14:textId="77777777" w:rsidR="008A46E7" w:rsidRDefault="008A46E7">
      <w:pPr>
        <w:widowControl w:val="0"/>
        <w:spacing w:line="276" w:lineRule="auto"/>
        <w:ind w:right="-283"/>
        <w:rPr>
          <w:noProof/>
        </w:rPr>
      </w:pPr>
    </w:p>
    <w:p w14:paraId="5D7826F2" w14:textId="77777777" w:rsidR="008A46E7" w:rsidRDefault="008A46E7">
      <w:pPr>
        <w:widowControl w:val="0"/>
        <w:spacing w:line="276" w:lineRule="auto"/>
        <w:ind w:right="-283"/>
        <w:rPr>
          <w:noProof/>
        </w:rPr>
      </w:pPr>
    </w:p>
    <w:p w14:paraId="657AF318" w14:textId="77777777" w:rsidR="008A46E7" w:rsidRDefault="008A46E7">
      <w:pPr>
        <w:widowControl w:val="0"/>
        <w:spacing w:line="276" w:lineRule="auto"/>
        <w:ind w:right="-283"/>
        <w:rPr>
          <w:noProof/>
        </w:rPr>
      </w:pPr>
    </w:p>
    <w:p w14:paraId="38CCD01D" w14:textId="77777777" w:rsidR="006E7FC1" w:rsidRDefault="006E7FC1">
      <w:pPr>
        <w:widowControl w:val="0"/>
        <w:spacing w:line="276" w:lineRule="auto"/>
        <w:ind w:right="-283"/>
        <w:rPr>
          <w:noProof/>
        </w:rPr>
      </w:pPr>
    </w:p>
    <w:p w14:paraId="2458ADB2" w14:textId="77777777" w:rsidR="008A46E7" w:rsidRDefault="008A46E7">
      <w:pPr>
        <w:widowControl w:val="0"/>
        <w:spacing w:line="276" w:lineRule="auto"/>
        <w:ind w:right="-283"/>
        <w:rPr>
          <w:noProof/>
        </w:rPr>
      </w:pPr>
    </w:p>
    <w:p w14:paraId="790C523D" w14:textId="77777777" w:rsidR="00EF5EFE" w:rsidRDefault="00EF5EFE">
      <w:pPr>
        <w:widowControl w:val="0"/>
        <w:spacing w:line="276" w:lineRule="auto"/>
        <w:ind w:right="-283"/>
        <w:rPr>
          <w:noProof/>
        </w:rPr>
      </w:pPr>
    </w:p>
    <w:p w14:paraId="68BBE06C" w14:textId="77777777" w:rsidR="00EF5EFE" w:rsidRDefault="00EF5EFE">
      <w:pPr>
        <w:widowControl w:val="0"/>
        <w:spacing w:line="276" w:lineRule="auto"/>
        <w:ind w:right="-283"/>
        <w:rPr>
          <w:noProof/>
        </w:rPr>
      </w:pPr>
    </w:p>
    <w:p w14:paraId="0A9D8F97" w14:textId="77777777" w:rsidR="00EF5EFE" w:rsidRDefault="00EF5EFE">
      <w:pPr>
        <w:widowControl w:val="0"/>
        <w:spacing w:line="276" w:lineRule="auto"/>
        <w:ind w:right="-283"/>
        <w:rPr>
          <w:noProof/>
        </w:rPr>
      </w:pPr>
    </w:p>
    <w:p w14:paraId="599A4D19" w14:textId="77777777" w:rsidR="00EF5EFE" w:rsidRDefault="00EF5EFE">
      <w:pPr>
        <w:widowControl w:val="0"/>
        <w:spacing w:line="276" w:lineRule="auto"/>
        <w:ind w:right="-283"/>
        <w:rPr>
          <w:noProof/>
        </w:rPr>
      </w:pPr>
    </w:p>
    <w:p w14:paraId="0F8CAF99" w14:textId="77777777" w:rsidR="00EA49C7" w:rsidRDefault="00EA49C7">
      <w:pPr>
        <w:widowControl w:val="0"/>
        <w:spacing w:line="276" w:lineRule="auto"/>
        <w:ind w:right="-283"/>
        <w:rPr>
          <w:noProof/>
        </w:rPr>
      </w:pPr>
    </w:p>
    <w:p w14:paraId="23392932" w14:textId="77777777" w:rsidR="00EA49C7" w:rsidRDefault="00EA49C7">
      <w:pPr>
        <w:widowControl w:val="0"/>
        <w:spacing w:line="276" w:lineRule="auto"/>
        <w:ind w:right="-283"/>
        <w:rPr>
          <w:noProof/>
        </w:rPr>
      </w:pPr>
    </w:p>
    <w:p w14:paraId="62EE27DF" w14:textId="77777777" w:rsidR="00EF5EFE" w:rsidRDefault="00EF5EFE">
      <w:pPr>
        <w:widowControl w:val="0"/>
        <w:spacing w:line="276" w:lineRule="auto"/>
        <w:ind w:right="-283"/>
        <w:rPr>
          <w:noProof/>
        </w:rPr>
      </w:pPr>
    </w:p>
    <w:p w14:paraId="657C8581" w14:textId="77777777" w:rsidR="002D2852" w:rsidRDefault="002D2852">
      <w:pPr>
        <w:widowControl w:val="0"/>
        <w:spacing w:line="276" w:lineRule="auto"/>
        <w:ind w:right="-283"/>
        <w:rPr>
          <w:noProof/>
        </w:rPr>
      </w:pPr>
    </w:p>
    <w:p w14:paraId="751A8A7D" w14:textId="77777777" w:rsidR="002D2852" w:rsidRDefault="002D2852">
      <w:pPr>
        <w:widowControl w:val="0"/>
        <w:spacing w:line="276" w:lineRule="auto"/>
        <w:ind w:right="-283"/>
        <w:rPr>
          <w:noProof/>
        </w:rPr>
      </w:pPr>
    </w:p>
    <w:p w14:paraId="163FDB71" w14:textId="77777777" w:rsidR="002D2852" w:rsidRDefault="002D2852">
      <w:pPr>
        <w:widowControl w:val="0"/>
        <w:spacing w:line="276" w:lineRule="auto"/>
        <w:ind w:right="-283"/>
        <w:rPr>
          <w:noProof/>
        </w:rPr>
      </w:pPr>
    </w:p>
    <w:p w14:paraId="2AD2459C" w14:textId="77777777" w:rsidR="002D2852" w:rsidRDefault="002D2852">
      <w:pPr>
        <w:widowControl w:val="0"/>
        <w:spacing w:line="276" w:lineRule="auto"/>
        <w:ind w:right="-283"/>
        <w:rPr>
          <w:noProof/>
        </w:rPr>
      </w:pPr>
    </w:p>
    <w:p w14:paraId="5FC5370E" w14:textId="77777777" w:rsidR="002D2852" w:rsidRDefault="002D2852">
      <w:pPr>
        <w:widowControl w:val="0"/>
        <w:spacing w:line="276" w:lineRule="auto"/>
        <w:ind w:right="-283"/>
        <w:rPr>
          <w:noProof/>
        </w:rPr>
      </w:pPr>
    </w:p>
    <w:p w14:paraId="2BDDF592" w14:textId="77777777" w:rsidR="002D2852" w:rsidRDefault="002D2852">
      <w:pPr>
        <w:widowControl w:val="0"/>
        <w:spacing w:line="276" w:lineRule="auto"/>
        <w:ind w:right="-283"/>
        <w:rPr>
          <w:noProof/>
        </w:rPr>
      </w:pPr>
    </w:p>
    <w:p w14:paraId="7D22A193" w14:textId="77777777" w:rsidR="002D2852" w:rsidRDefault="002D2852">
      <w:pPr>
        <w:widowControl w:val="0"/>
        <w:spacing w:line="276" w:lineRule="auto"/>
        <w:ind w:right="-283"/>
        <w:rPr>
          <w:noProof/>
        </w:rPr>
      </w:pPr>
    </w:p>
    <w:p w14:paraId="349D85CE" w14:textId="77777777" w:rsidR="002D2852" w:rsidRDefault="002D2852">
      <w:pPr>
        <w:widowControl w:val="0"/>
        <w:spacing w:line="276" w:lineRule="auto"/>
        <w:ind w:right="-283"/>
        <w:rPr>
          <w:noProof/>
        </w:rPr>
      </w:pPr>
    </w:p>
    <w:p w14:paraId="1A22FDFD" w14:textId="77777777" w:rsidR="002D2852" w:rsidRDefault="002D2852">
      <w:pPr>
        <w:widowControl w:val="0"/>
        <w:spacing w:line="276" w:lineRule="auto"/>
        <w:ind w:right="-283"/>
        <w:rPr>
          <w:noProof/>
        </w:rPr>
      </w:pPr>
    </w:p>
    <w:p w14:paraId="4B7697B2" w14:textId="77777777" w:rsidR="00EF5EFE" w:rsidRDefault="00EF5EFE">
      <w:pPr>
        <w:widowControl w:val="0"/>
        <w:spacing w:line="276" w:lineRule="auto"/>
        <w:ind w:right="-283"/>
        <w:rPr>
          <w:noProof/>
        </w:rPr>
      </w:pPr>
    </w:p>
    <w:p w14:paraId="1FA657C4" w14:textId="77777777" w:rsidR="00EF5EFE" w:rsidRDefault="00EF5EFE">
      <w:pPr>
        <w:widowControl w:val="0"/>
        <w:spacing w:line="276" w:lineRule="auto"/>
        <w:ind w:right="-283"/>
        <w:rPr>
          <w:noProof/>
        </w:rPr>
      </w:pPr>
    </w:p>
    <w:p w14:paraId="4B81B459" w14:textId="77777777" w:rsidR="008A46E7" w:rsidRDefault="008A46E7">
      <w:pPr>
        <w:widowControl w:val="0"/>
        <w:spacing w:line="276" w:lineRule="auto"/>
        <w:ind w:right="-283"/>
        <w:rPr>
          <w:noProof/>
        </w:rPr>
      </w:pPr>
    </w:p>
    <w:p w14:paraId="17F10BF3" w14:textId="77777777" w:rsidR="00A53224" w:rsidRPr="005F68F1" w:rsidRDefault="00A53224" w:rsidP="00A53224">
      <w:pPr>
        <w:spacing w:line="360" w:lineRule="auto"/>
        <w:ind w:right="-283"/>
        <w:rPr>
          <w:rFonts w:ascii="Arial" w:hAnsi="Arial" w:cs="Arial"/>
          <w:b/>
          <w:bCs/>
          <w:sz w:val="24"/>
          <w:szCs w:val="24"/>
          <w:lang w:eastAsia="fr-FR"/>
        </w:rPr>
      </w:pPr>
      <w:r w:rsidRPr="005F68F1">
        <w:rPr>
          <w:rFonts w:ascii="Arial" w:hAnsi="Arial" w:cs="Arial"/>
          <w:b/>
          <w:bCs/>
          <w:sz w:val="24"/>
          <w:szCs w:val="24"/>
          <w:lang w:eastAsia="fr-FR"/>
        </w:rPr>
        <w:lastRenderedPageBreak/>
        <w:t>Bildnachweis Fotos:</w:t>
      </w:r>
    </w:p>
    <w:p w14:paraId="156419E9" w14:textId="77777777" w:rsidR="00A53224" w:rsidRDefault="00A53224" w:rsidP="00A53224">
      <w:pPr>
        <w:spacing w:line="360" w:lineRule="auto"/>
        <w:ind w:right="-283"/>
        <w:rPr>
          <w:rFonts w:ascii="Arial" w:hAnsi="Arial" w:cs="Arial"/>
          <w:b/>
          <w:bCs/>
          <w:sz w:val="24"/>
          <w:szCs w:val="24"/>
          <w:lang w:eastAsia="fr-FR"/>
        </w:rPr>
      </w:pPr>
      <w:r w:rsidRPr="005F68F1">
        <w:rPr>
          <w:rFonts w:ascii="Arial" w:hAnsi="Arial" w:cs="Arial"/>
          <w:b/>
          <w:bCs/>
          <w:sz w:val="24"/>
          <w:szCs w:val="24"/>
          <w:lang w:eastAsia="fr-FR"/>
        </w:rPr>
        <w:t xml:space="preserve">DuoTherm </w:t>
      </w:r>
      <w:proofErr w:type="spellStart"/>
      <w:r w:rsidRPr="005F68F1">
        <w:rPr>
          <w:rFonts w:ascii="Arial" w:hAnsi="Arial" w:cs="Arial"/>
          <w:b/>
          <w:bCs/>
          <w:sz w:val="24"/>
          <w:szCs w:val="24"/>
          <w:lang w:eastAsia="fr-FR"/>
        </w:rPr>
        <w:t>Rolladen</w:t>
      </w:r>
      <w:proofErr w:type="spellEnd"/>
      <w:r w:rsidRPr="005F68F1">
        <w:rPr>
          <w:rFonts w:ascii="Arial" w:hAnsi="Arial" w:cs="Arial"/>
          <w:b/>
          <w:bCs/>
          <w:sz w:val="24"/>
          <w:szCs w:val="24"/>
          <w:lang w:eastAsia="fr-FR"/>
        </w:rPr>
        <w:t xml:space="preserve"> GmbH</w:t>
      </w:r>
    </w:p>
    <w:p w14:paraId="2D2C30C3" w14:textId="77777777" w:rsidR="00666446" w:rsidRDefault="00666446" w:rsidP="008A46E7">
      <w:pPr>
        <w:spacing w:line="360" w:lineRule="auto"/>
        <w:rPr>
          <w:rFonts w:ascii="Arial" w:hAnsi="Arial" w:cs="Arial"/>
          <w:noProof/>
          <w:sz w:val="24"/>
          <w:szCs w:val="24"/>
        </w:rPr>
      </w:pPr>
    </w:p>
    <w:p w14:paraId="1357720C" w14:textId="77777777" w:rsidR="00F25EC9" w:rsidRDefault="00F25EC9" w:rsidP="00F25EC9">
      <w:pPr>
        <w:widowControl w:val="0"/>
        <w:spacing w:line="276" w:lineRule="auto"/>
        <w:ind w:right="-283"/>
        <w:rPr>
          <w:noProof/>
        </w:rPr>
      </w:pPr>
      <w:r>
        <w:rPr>
          <w:noProof/>
          <w:lang w:eastAsia="de-DE"/>
        </w:rPr>
        <w:drawing>
          <wp:inline distT="0" distB="0" distL="0" distR="0" wp14:anchorId="26E79D7D" wp14:editId="1E91964F">
            <wp:extent cx="3771900" cy="2238375"/>
            <wp:effectExtent l="0" t="0" r="0" b="9525"/>
            <wp:docPr id="1873712342" name="Grafik 7" descr="Ein Bild, das draußen, Gebäude, Eigentum, Immobil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712342" name="Grafik 7" descr="Ein Bild, das draußen, Gebäude, Eigentum, Immobilie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71900" cy="2238375"/>
                    </a:xfrm>
                    <a:prstGeom prst="rect">
                      <a:avLst/>
                    </a:prstGeom>
                    <a:noFill/>
                    <a:ln>
                      <a:noFill/>
                    </a:ln>
                  </pic:spPr>
                </pic:pic>
              </a:graphicData>
            </a:graphic>
          </wp:inline>
        </w:drawing>
      </w:r>
    </w:p>
    <w:p w14:paraId="1CBEFB98" w14:textId="2B90716D" w:rsidR="00F25EC9" w:rsidRPr="00A53224" w:rsidRDefault="00F25EC9" w:rsidP="00F25EC9">
      <w:pPr>
        <w:spacing w:line="360" w:lineRule="auto"/>
        <w:rPr>
          <w:rFonts w:ascii="Arial" w:hAnsi="Arial" w:cs="Arial"/>
          <w:b/>
          <w:bCs/>
          <w:sz w:val="24"/>
          <w:szCs w:val="24"/>
        </w:rPr>
      </w:pPr>
      <w:r w:rsidRPr="00A53224">
        <w:rPr>
          <w:rFonts w:ascii="Arial" w:hAnsi="Arial" w:cs="Arial"/>
          <w:b/>
          <w:bCs/>
          <w:sz w:val="24"/>
          <w:szCs w:val="24"/>
        </w:rPr>
        <w:t>D</w:t>
      </w:r>
      <w:r w:rsidR="00EC138E" w:rsidRPr="00A53224">
        <w:rPr>
          <w:rFonts w:ascii="Arial" w:hAnsi="Arial" w:cs="Arial"/>
          <w:b/>
          <w:bCs/>
          <w:sz w:val="24"/>
          <w:szCs w:val="24"/>
        </w:rPr>
        <w:t>uoTherm_Statik_ThermoNB4.0</w:t>
      </w:r>
      <w:r w:rsidRPr="00A53224">
        <w:rPr>
          <w:rFonts w:ascii="Arial" w:hAnsi="Arial" w:cs="Arial"/>
          <w:b/>
          <w:bCs/>
          <w:sz w:val="24"/>
          <w:szCs w:val="24"/>
        </w:rPr>
        <w:t>.jpg</w:t>
      </w:r>
    </w:p>
    <w:p w14:paraId="65C6C9C3" w14:textId="77777777" w:rsidR="000C2B62" w:rsidRDefault="000C2B62" w:rsidP="00F25EC9">
      <w:pPr>
        <w:spacing w:line="360" w:lineRule="auto"/>
        <w:rPr>
          <w:rFonts w:ascii="Arial" w:hAnsi="Arial" w:cs="Arial"/>
          <w:sz w:val="24"/>
          <w:szCs w:val="24"/>
        </w:rPr>
      </w:pPr>
      <w:r>
        <w:rPr>
          <w:rFonts w:ascii="Arial" w:hAnsi="Arial" w:cs="Arial"/>
          <w:sz w:val="24"/>
          <w:szCs w:val="24"/>
        </w:rPr>
        <w:t>Rollläden bieten eine Reihe von Vorteilen. Und mit professionellen Aufsatzk</w:t>
      </w:r>
      <w:r w:rsidR="001C3426">
        <w:rPr>
          <w:rFonts w:ascii="Arial" w:hAnsi="Arial" w:cs="Arial"/>
          <w:sz w:val="24"/>
          <w:szCs w:val="24"/>
        </w:rPr>
        <w:t>ästen</w:t>
      </w:r>
      <w:r>
        <w:rPr>
          <w:rFonts w:ascii="Arial" w:hAnsi="Arial" w:cs="Arial"/>
          <w:sz w:val="24"/>
          <w:szCs w:val="24"/>
        </w:rPr>
        <w:t xml:space="preserve"> wie dem Thermo NB 4.0 von DuoTherm geht auch der Einbau flott vonstatten. </w:t>
      </w:r>
    </w:p>
    <w:p w14:paraId="5D9F3CD6" w14:textId="77777777" w:rsidR="008A46E7" w:rsidRDefault="008A46E7" w:rsidP="008A46E7">
      <w:pPr>
        <w:spacing w:line="360" w:lineRule="auto"/>
        <w:rPr>
          <w:rFonts w:ascii="Arial" w:hAnsi="Arial" w:cs="Arial"/>
          <w:sz w:val="24"/>
          <w:szCs w:val="24"/>
        </w:rPr>
      </w:pPr>
    </w:p>
    <w:p w14:paraId="40EDB2DC" w14:textId="77777777" w:rsidR="00964BD0" w:rsidRDefault="007A1DFE" w:rsidP="008A46E7">
      <w:pPr>
        <w:spacing w:line="360" w:lineRule="auto"/>
        <w:rPr>
          <w:rFonts w:ascii="Arial" w:hAnsi="Arial" w:cs="Arial"/>
          <w:sz w:val="24"/>
          <w:szCs w:val="24"/>
        </w:rPr>
      </w:pPr>
      <w:r>
        <w:rPr>
          <w:rFonts w:ascii="Arial" w:hAnsi="Arial" w:cs="Arial"/>
          <w:noProof/>
          <w:sz w:val="24"/>
          <w:szCs w:val="24"/>
          <w:lang w:eastAsia="de-DE"/>
        </w:rPr>
        <w:drawing>
          <wp:inline distT="0" distB="0" distL="0" distR="0" wp14:anchorId="52401CA1" wp14:editId="009734B8">
            <wp:extent cx="2514600" cy="2514600"/>
            <wp:effectExtent l="0" t="0" r="0" b="0"/>
            <wp:docPr id="149128786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14600" cy="2514600"/>
                    </a:xfrm>
                    <a:prstGeom prst="rect">
                      <a:avLst/>
                    </a:prstGeom>
                    <a:noFill/>
                    <a:ln>
                      <a:noFill/>
                    </a:ln>
                  </pic:spPr>
                </pic:pic>
              </a:graphicData>
            </a:graphic>
          </wp:inline>
        </w:drawing>
      </w:r>
    </w:p>
    <w:p w14:paraId="79F388F2" w14:textId="13A44374" w:rsidR="000C2B62" w:rsidRPr="00A53224" w:rsidRDefault="00CA1A57" w:rsidP="008A46E7">
      <w:pPr>
        <w:spacing w:line="360" w:lineRule="auto"/>
        <w:rPr>
          <w:rFonts w:ascii="Arial" w:hAnsi="Arial" w:cs="Arial"/>
          <w:b/>
          <w:bCs/>
          <w:sz w:val="24"/>
          <w:szCs w:val="24"/>
        </w:rPr>
      </w:pPr>
      <w:r w:rsidRPr="00A53224">
        <w:rPr>
          <w:rFonts w:ascii="Arial" w:hAnsi="Arial" w:cs="Arial"/>
          <w:b/>
          <w:bCs/>
          <w:sz w:val="24"/>
          <w:szCs w:val="24"/>
        </w:rPr>
        <w:t>DuoTherm_Statikkonsole_ThermoNB4.0.jpg</w:t>
      </w:r>
    </w:p>
    <w:p w14:paraId="0ED9A2C1" w14:textId="77777777" w:rsidR="007A1DFE" w:rsidRDefault="000C2B62" w:rsidP="008A46E7">
      <w:pPr>
        <w:spacing w:line="360" w:lineRule="auto"/>
        <w:rPr>
          <w:rFonts w:ascii="Arial" w:hAnsi="Arial" w:cs="Arial"/>
          <w:sz w:val="24"/>
          <w:szCs w:val="24"/>
        </w:rPr>
      </w:pPr>
      <w:r>
        <w:rPr>
          <w:rFonts w:ascii="Arial" w:hAnsi="Arial" w:cs="Arial"/>
          <w:sz w:val="24"/>
          <w:szCs w:val="24"/>
        </w:rPr>
        <w:t xml:space="preserve">Das Besondere am Thermo NB 4.0 ist vor allem die </w:t>
      </w:r>
      <w:r w:rsidR="006E7FC1">
        <w:rPr>
          <w:rFonts w:ascii="Arial" w:hAnsi="Arial" w:cs="Arial"/>
          <w:sz w:val="24"/>
          <w:szCs w:val="24"/>
        </w:rPr>
        <w:t xml:space="preserve">integrierte </w:t>
      </w:r>
      <w:proofErr w:type="spellStart"/>
      <w:r>
        <w:rPr>
          <w:rFonts w:ascii="Arial" w:hAnsi="Arial" w:cs="Arial"/>
          <w:sz w:val="24"/>
          <w:szCs w:val="24"/>
        </w:rPr>
        <w:t>Statikkonsole</w:t>
      </w:r>
      <w:proofErr w:type="spellEnd"/>
      <w:r>
        <w:rPr>
          <w:rFonts w:ascii="Arial" w:hAnsi="Arial" w:cs="Arial"/>
          <w:sz w:val="24"/>
          <w:szCs w:val="24"/>
        </w:rPr>
        <w:t xml:space="preserve">: </w:t>
      </w:r>
      <w:r w:rsidR="006E7FC1">
        <w:rPr>
          <w:rFonts w:ascii="Arial" w:hAnsi="Arial" w:cs="Arial"/>
          <w:sz w:val="24"/>
          <w:szCs w:val="24"/>
        </w:rPr>
        <w:t xml:space="preserve">Sie macht </w:t>
      </w:r>
      <w:r w:rsidR="001C3426">
        <w:rPr>
          <w:rFonts w:ascii="Arial" w:hAnsi="Arial" w:cs="Arial"/>
          <w:sz w:val="24"/>
          <w:szCs w:val="24"/>
        </w:rPr>
        <w:t>weitere</w:t>
      </w:r>
      <w:r w:rsidR="006E7FC1">
        <w:rPr>
          <w:rFonts w:ascii="Arial" w:hAnsi="Arial" w:cs="Arial"/>
          <w:sz w:val="24"/>
          <w:szCs w:val="24"/>
        </w:rPr>
        <w:t xml:space="preserve"> statische Ertüchtigungen eines Fensters oftmals überflüssig.</w:t>
      </w:r>
      <w:r w:rsidR="007A1DFE">
        <w:rPr>
          <w:rFonts w:ascii="Arial" w:hAnsi="Arial" w:cs="Arial"/>
          <w:sz w:val="24"/>
          <w:szCs w:val="24"/>
        </w:rPr>
        <w:br/>
      </w:r>
    </w:p>
    <w:p w14:paraId="4E457CE3" w14:textId="77777777" w:rsidR="00964BD0" w:rsidRDefault="00964BD0" w:rsidP="008A46E7">
      <w:pPr>
        <w:spacing w:line="360" w:lineRule="auto"/>
        <w:rPr>
          <w:rFonts w:ascii="Arial" w:hAnsi="Arial" w:cs="Arial"/>
          <w:sz w:val="24"/>
          <w:szCs w:val="24"/>
        </w:rPr>
      </w:pPr>
    </w:p>
    <w:p w14:paraId="5AD4E1D6" w14:textId="77777777" w:rsidR="00E862DD" w:rsidRDefault="00E862DD" w:rsidP="00E862DD">
      <w:pPr>
        <w:spacing w:line="360" w:lineRule="auto"/>
        <w:ind w:right="-283"/>
        <w:rPr>
          <w:rFonts w:ascii="Arial" w:hAnsi="Arial" w:cs="Arial"/>
          <w:b/>
          <w:bCs/>
          <w:iCs/>
          <w:color w:val="000000"/>
          <w:sz w:val="18"/>
          <w:szCs w:val="18"/>
        </w:rPr>
      </w:pPr>
      <w:r>
        <w:rPr>
          <w:rFonts w:ascii="Arial" w:hAnsi="Arial" w:cs="Arial"/>
          <w:b/>
          <w:bCs/>
          <w:iCs/>
          <w:color w:val="000000"/>
          <w:sz w:val="18"/>
          <w:szCs w:val="18"/>
        </w:rPr>
        <w:lastRenderedPageBreak/>
        <w:t>Über DuoTherm Rolladen GmbH</w:t>
      </w:r>
    </w:p>
    <w:p w14:paraId="33E8B29F" w14:textId="77777777" w:rsidR="00E862DD" w:rsidRDefault="00E862DD" w:rsidP="00E862DD">
      <w:pPr>
        <w:spacing w:line="360" w:lineRule="auto"/>
        <w:ind w:right="-283"/>
        <w:rPr>
          <w:rFonts w:ascii="Arial" w:hAnsi="Arial" w:cs="Arial"/>
          <w:iCs/>
          <w:color w:val="000000"/>
          <w:sz w:val="18"/>
          <w:szCs w:val="18"/>
        </w:rPr>
      </w:pPr>
      <w:r>
        <w:rPr>
          <w:rFonts w:ascii="Arial" w:hAnsi="Arial" w:cs="Arial"/>
          <w:iCs/>
          <w:color w:val="000000"/>
          <w:sz w:val="18"/>
          <w:szCs w:val="18"/>
        </w:rPr>
        <w:t>Als Komplettanbieter für Rollladen- und Sonnenschutzsysteme fertigt DuoTherm nach Maß PVC-Rollladen-Aufsatzelemente für Neu- und Altbau. Mit dem Thermo NB 4.0 bietet der Hersteller ein Kastensystem, das für alle Anforderungen im Neubau Lösungen ermöglicht. Darüber hinaus produziert DuoTherm Rollladenvorbauelemente sowie Zip-Screen-Anlagen, Alu- und PVC-Panzer. Optimierte Prozessketten und eine flexible Produktion ermöglichen es dem Hersteller, auch bei herausfordernden Projekten passende Lösungen zu finden. Als Partner der Fensterindustrie blickt das Unternehmen auf mehr als zwei Jahrzehnte Erfahrung zurück – sowohl in</w:t>
      </w:r>
    </w:p>
    <w:p w14:paraId="01195C7A" w14:textId="77777777" w:rsidR="00E862DD" w:rsidRDefault="00E862DD" w:rsidP="00E862DD">
      <w:pPr>
        <w:spacing w:line="360" w:lineRule="auto"/>
        <w:ind w:right="-283"/>
      </w:pPr>
      <w:r>
        <w:rPr>
          <w:rFonts w:ascii="Arial" w:hAnsi="Arial" w:cs="Arial"/>
          <w:iCs/>
          <w:color w:val="000000"/>
          <w:sz w:val="18"/>
          <w:szCs w:val="18"/>
          <w:lang w:eastAsia="fr-FR"/>
        </w:rPr>
        <w:t xml:space="preserve">der Zusammenarbeit mit Fachhändlern und Fensterbauern als auch in der Abwicklung von Großprojekten seiner Kunden. DuoTherm begleitet seine Kunden über alle Phasen des Bauprojekts hinweg. Das 1998 gegründete Unternehmen ist seit 2020 Teil der französischen StellaGroup. An den zwei deutschen Standorten Nettersheim-Zingsheim und Ahaus </w:t>
      </w:r>
      <w:r>
        <w:rPr>
          <w:rFonts w:ascii="Arial" w:hAnsi="Arial" w:cs="Arial"/>
          <w:color w:val="000000"/>
          <w:sz w:val="18"/>
          <w:szCs w:val="18"/>
          <w:lang w:eastAsia="fr-FR"/>
        </w:rPr>
        <w:t xml:space="preserve">wirken rund 200 </w:t>
      </w:r>
      <w:r w:rsidRPr="00E75EB3">
        <w:rPr>
          <w:rFonts w:ascii="Arial" w:hAnsi="Arial" w:cs="Arial"/>
          <w:color w:val="000000"/>
          <w:sz w:val="18"/>
          <w:szCs w:val="18"/>
          <w:lang w:eastAsia="fr-FR"/>
        </w:rPr>
        <w:t>Mitarbeiterinnen und Mitarbeiter</w:t>
      </w:r>
      <w:r>
        <w:rPr>
          <w:rFonts w:ascii="Arial" w:hAnsi="Arial" w:cs="Arial"/>
          <w:color w:val="000000"/>
          <w:sz w:val="18"/>
          <w:szCs w:val="18"/>
          <w:lang w:eastAsia="fr-FR"/>
        </w:rPr>
        <w:t xml:space="preserve"> am Erfolg des Unternehmens mit.</w:t>
      </w:r>
    </w:p>
    <w:p w14:paraId="44FD5836" w14:textId="77777777" w:rsidR="00BC68A2" w:rsidRDefault="00BC68A2">
      <w:pPr>
        <w:spacing w:line="360" w:lineRule="auto"/>
        <w:ind w:right="-2268"/>
        <w:rPr>
          <w:rFonts w:ascii="Arial" w:hAnsi="Arial" w:cs="Arial"/>
          <w:sz w:val="18"/>
          <w:szCs w:val="18"/>
        </w:rPr>
      </w:pPr>
    </w:p>
    <w:p w14:paraId="462DE9AF" w14:textId="77777777" w:rsidR="00BC68A2" w:rsidRDefault="001716CA">
      <w:pPr>
        <w:spacing w:line="276" w:lineRule="auto"/>
      </w:pPr>
      <w:r>
        <w:rPr>
          <w:rFonts w:ascii="Arial" w:hAnsi="Arial" w:cs="Arial"/>
          <w:b/>
          <w:bCs/>
        </w:rPr>
        <w:t>Ansprechpartnerin für die Presse:</w:t>
      </w:r>
      <w:r>
        <w:rPr>
          <w:rFonts w:ascii="Arial" w:hAnsi="Arial" w:cs="Arial"/>
        </w:rPr>
        <w:t xml:space="preserve"> </w:t>
      </w:r>
      <w:r>
        <w:rPr>
          <w:rFonts w:ascii="Arial" w:hAnsi="Arial" w:cs="Arial"/>
        </w:rPr>
        <w:br/>
        <w:t xml:space="preserve">Nina de Hoogd </w:t>
      </w:r>
    </w:p>
    <w:p w14:paraId="6A6AAA40" w14:textId="77777777" w:rsidR="00BC68A2" w:rsidRDefault="001716CA">
      <w:pPr>
        <w:spacing w:line="276" w:lineRule="auto"/>
        <w:rPr>
          <w:rFonts w:ascii="Arial" w:hAnsi="Arial" w:cs="Arial"/>
        </w:rPr>
      </w:pPr>
      <w:r>
        <w:rPr>
          <w:rFonts w:ascii="Arial" w:hAnsi="Arial" w:cs="Arial"/>
        </w:rPr>
        <w:t xml:space="preserve">DuoTherm Rolladen GmbH </w:t>
      </w:r>
    </w:p>
    <w:p w14:paraId="191244A0" w14:textId="77777777" w:rsidR="00BC68A2" w:rsidRDefault="001716CA">
      <w:pPr>
        <w:spacing w:line="276" w:lineRule="auto"/>
        <w:rPr>
          <w:rFonts w:ascii="Arial" w:hAnsi="Arial" w:cs="Arial"/>
        </w:rPr>
      </w:pPr>
      <w:r>
        <w:rPr>
          <w:rFonts w:ascii="Arial" w:hAnsi="Arial" w:cs="Arial"/>
        </w:rPr>
        <w:t>Gewerbegebiet Zingsheim-Süd 10</w:t>
      </w:r>
    </w:p>
    <w:p w14:paraId="6CDF6CC3" w14:textId="77777777" w:rsidR="00BC68A2" w:rsidRDefault="001716CA">
      <w:pPr>
        <w:spacing w:line="276" w:lineRule="auto"/>
        <w:rPr>
          <w:rFonts w:ascii="Arial" w:hAnsi="Arial" w:cs="Arial"/>
        </w:rPr>
      </w:pPr>
      <w:r>
        <w:rPr>
          <w:rFonts w:ascii="Arial" w:hAnsi="Arial" w:cs="Arial"/>
        </w:rPr>
        <w:t>53947 Nettersheim-Zingsheim</w:t>
      </w:r>
    </w:p>
    <w:p w14:paraId="525C6F59" w14:textId="77777777" w:rsidR="00BC68A2" w:rsidRDefault="001716CA">
      <w:pPr>
        <w:spacing w:line="276" w:lineRule="auto"/>
        <w:rPr>
          <w:rFonts w:ascii="Arial" w:hAnsi="Arial" w:cs="Arial"/>
        </w:rPr>
      </w:pPr>
      <w:r>
        <w:rPr>
          <w:rFonts w:ascii="Arial" w:hAnsi="Arial" w:cs="Arial"/>
        </w:rPr>
        <w:t>Telefon: +49 (0)2486 / 8008-189</w:t>
      </w:r>
    </w:p>
    <w:p w14:paraId="3F288292" w14:textId="77777777" w:rsidR="00BC68A2" w:rsidRDefault="001716CA">
      <w:pPr>
        <w:spacing w:line="276" w:lineRule="auto"/>
      </w:pPr>
      <w:r>
        <w:rPr>
          <w:rFonts w:ascii="Arial" w:hAnsi="Arial" w:cs="Arial"/>
        </w:rPr>
        <w:t xml:space="preserve">E-Mail: </w:t>
      </w:r>
      <w:hyperlink r:id="rId12" w:history="1">
        <w:r>
          <w:rPr>
            <w:rStyle w:val="Hyperlink"/>
            <w:rFonts w:ascii="Arial" w:hAnsi="Arial" w:cs="Arial"/>
            <w:color w:val="auto"/>
            <w:u w:val="none"/>
          </w:rPr>
          <w:t>n.dehoogd@duotherm-rolladen.de</w:t>
        </w:r>
      </w:hyperlink>
    </w:p>
    <w:p w14:paraId="102601B2" w14:textId="77777777" w:rsidR="00BC68A2" w:rsidRDefault="001716CA">
      <w:pPr>
        <w:spacing w:line="276" w:lineRule="auto"/>
      </w:pPr>
      <w:hyperlink r:id="rId13" w:history="1">
        <w:r>
          <w:rPr>
            <w:rFonts w:ascii="Arial" w:hAnsi="Arial" w:cs="Arial"/>
          </w:rPr>
          <w:t>www.duotherm-rolladen.de</w:t>
        </w:r>
      </w:hyperlink>
    </w:p>
    <w:p w14:paraId="1D1BB74C" w14:textId="77777777" w:rsidR="00BC68A2" w:rsidRDefault="0068641C">
      <w:pPr>
        <w:spacing w:line="276" w:lineRule="auto"/>
      </w:pPr>
      <w:r>
        <w:rPr>
          <w:noProof/>
          <w:lang w:eastAsia="de-DE"/>
        </w:rPr>
        <w:drawing>
          <wp:inline distT="0" distB="0" distL="0" distR="0" wp14:anchorId="43CE1D5B" wp14:editId="554913D6">
            <wp:extent cx="2159726" cy="495300"/>
            <wp:effectExtent l="0" t="0" r="0" b="0"/>
            <wp:docPr id="568283391" name="Grafik 1" descr="Ein Bild, das Text, Schrift, Logo,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283391" name="Grafik 1" descr="Ein Bild, das Text, Schrift, Logo, Screenshot enthält.&#10;&#10;Automatisch generierte Beschreibung"/>
                    <pic:cNvPicPr/>
                  </pic:nvPicPr>
                  <pic:blipFill rotWithShape="1">
                    <a:blip r:embed="rId14" cstate="print">
                      <a:extLst>
                        <a:ext uri="{28A0092B-C50C-407E-A947-70E740481C1C}">
                          <a14:useLocalDpi xmlns:a14="http://schemas.microsoft.com/office/drawing/2010/main" val="0"/>
                        </a:ext>
                      </a:extLst>
                    </a:blip>
                    <a:srcRect t="43095" b="33971"/>
                    <a:stretch/>
                  </pic:blipFill>
                  <pic:spPr bwMode="auto">
                    <a:xfrm>
                      <a:off x="0" y="0"/>
                      <a:ext cx="2167859" cy="497165"/>
                    </a:xfrm>
                    <a:prstGeom prst="rect">
                      <a:avLst/>
                    </a:prstGeom>
                    <a:ln>
                      <a:noFill/>
                    </a:ln>
                    <a:extLst>
                      <a:ext uri="{53640926-AAD7-44D8-BBD7-CCE9431645EC}">
                        <a14:shadowObscured xmlns:a14="http://schemas.microsoft.com/office/drawing/2010/main"/>
                      </a:ext>
                    </a:extLst>
                  </pic:spPr>
                </pic:pic>
              </a:graphicData>
            </a:graphic>
          </wp:inline>
        </w:drawing>
      </w:r>
    </w:p>
    <w:sectPr w:rsidR="00BC68A2">
      <w:headerReference w:type="default" r:id="rId15"/>
      <w:pgSz w:w="11906" w:h="16838"/>
      <w:pgMar w:top="2552" w:right="4536" w:bottom="720" w:left="1418"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F2FFF" w14:textId="77777777" w:rsidR="00AB30A3" w:rsidRDefault="00AB30A3">
      <w:r>
        <w:separator/>
      </w:r>
    </w:p>
  </w:endnote>
  <w:endnote w:type="continuationSeparator" w:id="0">
    <w:p w14:paraId="561D5597" w14:textId="77777777" w:rsidR="00AB30A3" w:rsidRDefault="00AB3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0CA723" w14:textId="77777777" w:rsidR="00AB30A3" w:rsidRDefault="00AB30A3">
      <w:r>
        <w:rPr>
          <w:color w:val="000000"/>
        </w:rPr>
        <w:separator/>
      </w:r>
    </w:p>
  </w:footnote>
  <w:footnote w:type="continuationSeparator" w:id="0">
    <w:p w14:paraId="2016F289" w14:textId="77777777" w:rsidR="00AB30A3" w:rsidRDefault="00AB3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B9399" w14:textId="77777777" w:rsidR="001716CA" w:rsidRDefault="001716CA">
    <w:pPr>
      <w:pStyle w:val="Kopfzeile"/>
    </w:pPr>
    <w:r>
      <w:rPr>
        <w:noProof/>
        <w:lang w:eastAsia="de-DE"/>
      </w:rPr>
      <w:drawing>
        <wp:anchor distT="0" distB="0" distL="114300" distR="114300" simplePos="0" relativeHeight="251659264" behindDoc="0" locked="0" layoutInCell="1" allowOverlap="1" wp14:anchorId="1E843373" wp14:editId="50B6932D">
          <wp:simplePos x="0" y="0"/>
          <wp:positionH relativeFrom="column">
            <wp:posOffset>3595365</wp:posOffset>
          </wp:positionH>
          <wp:positionV relativeFrom="paragraph">
            <wp:posOffset>6986</wp:posOffset>
          </wp:positionV>
          <wp:extent cx="2649858" cy="521336"/>
          <wp:effectExtent l="0" t="0" r="0" b="0"/>
          <wp:wrapTopAndBottom/>
          <wp:docPr id="732978569"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2649858" cy="521336"/>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34C52"/>
    <w:multiLevelType w:val="multilevel"/>
    <w:tmpl w:val="5300B502"/>
    <w:styleLink w:val="WWNum4"/>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 w15:restartNumberingAfterBreak="0">
    <w:nsid w:val="03E93B2C"/>
    <w:multiLevelType w:val="multilevel"/>
    <w:tmpl w:val="8124BD1C"/>
    <w:styleLink w:val="WWNum22"/>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 w15:restartNumberingAfterBreak="0">
    <w:nsid w:val="04171405"/>
    <w:multiLevelType w:val="multilevel"/>
    <w:tmpl w:val="6D9A4FDA"/>
    <w:styleLink w:val="WWNum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 w15:restartNumberingAfterBreak="0">
    <w:nsid w:val="047A592F"/>
    <w:multiLevelType w:val="multilevel"/>
    <w:tmpl w:val="68701B58"/>
    <w:styleLink w:val="WWNum16"/>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4" w15:restartNumberingAfterBreak="0">
    <w:nsid w:val="0C9E435F"/>
    <w:multiLevelType w:val="multilevel"/>
    <w:tmpl w:val="9566091A"/>
    <w:styleLink w:val="WWNum14"/>
    <w:lvl w:ilvl="0">
      <w:numFmt w:val="bullet"/>
      <w:lvlText w:val="-"/>
      <w:lvlJc w:val="left"/>
      <w:pPr>
        <w:ind w:left="420" w:hanging="360"/>
      </w:pPr>
      <w:rPr>
        <w:rFonts w:ascii="Times New Roman" w:eastAsia="Times New Roman" w:hAnsi="Times New Roman" w:cs="Arial"/>
      </w:rPr>
    </w:lvl>
    <w:lvl w:ilvl="1">
      <w:numFmt w:val="bullet"/>
      <w:lvlText w:val="o"/>
      <w:lvlJc w:val="left"/>
      <w:pPr>
        <w:ind w:left="1140" w:hanging="360"/>
      </w:pPr>
      <w:rPr>
        <w:rFonts w:ascii="Times New Roman" w:hAnsi="Times New Roman" w:cs="Courier New"/>
      </w:rPr>
    </w:lvl>
    <w:lvl w:ilvl="2">
      <w:numFmt w:val="bullet"/>
      <w:lvlText w:val=""/>
      <w:lvlJc w:val="left"/>
      <w:pPr>
        <w:ind w:left="1860" w:hanging="360"/>
      </w:pPr>
    </w:lvl>
    <w:lvl w:ilvl="3">
      <w:numFmt w:val="bullet"/>
      <w:lvlText w:val=""/>
      <w:lvlJc w:val="left"/>
      <w:pPr>
        <w:ind w:left="2580" w:hanging="360"/>
      </w:pPr>
    </w:lvl>
    <w:lvl w:ilvl="4">
      <w:numFmt w:val="bullet"/>
      <w:lvlText w:val="o"/>
      <w:lvlJc w:val="left"/>
      <w:pPr>
        <w:ind w:left="3300" w:hanging="360"/>
      </w:pPr>
      <w:rPr>
        <w:rFonts w:ascii="Times New Roman" w:hAnsi="Times New Roman" w:cs="Courier New"/>
      </w:rPr>
    </w:lvl>
    <w:lvl w:ilvl="5">
      <w:numFmt w:val="bullet"/>
      <w:lvlText w:val=""/>
      <w:lvlJc w:val="left"/>
      <w:pPr>
        <w:ind w:left="4020" w:hanging="360"/>
      </w:pPr>
    </w:lvl>
    <w:lvl w:ilvl="6">
      <w:numFmt w:val="bullet"/>
      <w:lvlText w:val=""/>
      <w:lvlJc w:val="left"/>
      <w:pPr>
        <w:ind w:left="4740" w:hanging="360"/>
      </w:pPr>
    </w:lvl>
    <w:lvl w:ilvl="7">
      <w:numFmt w:val="bullet"/>
      <w:lvlText w:val="o"/>
      <w:lvlJc w:val="left"/>
      <w:pPr>
        <w:ind w:left="5460" w:hanging="360"/>
      </w:pPr>
      <w:rPr>
        <w:rFonts w:ascii="Times New Roman" w:hAnsi="Times New Roman" w:cs="Courier New"/>
      </w:rPr>
    </w:lvl>
    <w:lvl w:ilvl="8">
      <w:numFmt w:val="bullet"/>
      <w:lvlText w:val=""/>
      <w:lvlJc w:val="left"/>
      <w:pPr>
        <w:ind w:left="6180" w:hanging="360"/>
      </w:pPr>
    </w:lvl>
  </w:abstractNum>
  <w:abstractNum w:abstractNumId="5" w15:restartNumberingAfterBreak="0">
    <w:nsid w:val="10EA16F0"/>
    <w:multiLevelType w:val="multilevel"/>
    <w:tmpl w:val="5024D894"/>
    <w:styleLink w:val="WWNum1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6" w15:restartNumberingAfterBreak="0">
    <w:nsid w:val="1286510C"/>
    <w:multiLevelType w:val="multilevel"/>
    <w:tmpl w:val="235E345A"/>
    <w:styleLink w:val="WWNum17"/>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7" w15:restartNumberingAfterBreak="0">
    <w:nsid w:val="167C441C"/>
    <w:multiLevelType w:val="multilevel"/>
    <w:tmpl w:val="44C0D72C"/>
    <w:styleLink w:val="WWNum8"/>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8" w15:restartNumberingAfterBreak="0">
    <w:nsid w:val="1BDC799B"/>
    <w:multiLevelType w:val="multilevel"/>
    <w:tmpl w:val="09F42E90"/>
    <w:styleLink w:val="WWNum2"/>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9" w15:restartNumberingAfterBreak="0">
    <w:nsid w:val="1EA67611"/>
    <w:multiLevelType w:val="multilevel"/>
    <w:tmpl w:val="68C24B34"/>
    <w:styleLink w:val="WWNum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19A45FC"/>
    <w:multiLevelType w:val="hybridMultilevel"/>
    <w:tmpl w:val="8EE80196"/>
    <w:lvl w:ilvl="0" w:tplc="0CC0719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BD3026C"/>
    <w:multiLevelType w:val="multilevel"/>
    <w:tmpl w:val="355EB1B2"/>
    <w:styleLink w:val="WWNum18"/>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2" w15:restartNumberingAfterBreak="0">
    <w:nsid w:val="2D3D25FD"/>
    <w:multiLevelType w:val="multilevel"/>
    <w:tmpl w:val="1DFA7B10"/>
    <w:styleLink w:val="WWNum20"/>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3" w15:restartNumberingAfterBreak="0">
    <w:nsid w:val="3BC81B4B"/>
    <w:multiLevelType w:val="multilevel"/>
    <w:tmpl w:val="8F7C3058"/>
    <w:styleLink w:val="WWNum7"/>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4" w15:restartNumberingAfterBreak="0">
    <w:nsid w:val="47D92476"/>
    <w:multiLevelType w:val="multilevel"/>
    <w:tmpl w:val="F3F4A1C2"/>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5" w15:restartNumberingAfterBreak="0">
    <w:nsid w:val="4AAB5165"/>
    <w:multiLevelType w:val="multilevel"/>
    <w:tmpl w:val="C20016EC"/>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4D5905ED"/>
    <w:multiLevelType w:val="multilevel"/>
    <w:tmpl w:val="0C80FA2A"/>
    <w:styleLink w:val="WWNum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7" w15:restartNumberingAfterBreak="0">
    <w:nsid w:val="4F6809CF"/>
    <w:multiLevelType w:val="multilevel"/>
    <w:tmpl w:val="1376F006"/>
    <w:styleLink w:val="WWNum6"/>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18" w15:restartNumberingAfterBreak="0">
    <w:nsid w:val="504364B8"/>
    <w:multiLevelType w:val="multilevel"/>
    <w:tmpl w:val="71425FEC"/>
    <w:styleLink w:val="WWNum19"/>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19" w15:restartNumberingAfterBreak="0">
    <w:nsid w:val="6B0D2675"/>
    <w:multiLevelType w:val="multilevel"/>
    <w:tmpl w:val="242045E2"/>
    <w:styleLink w:val="WWNum15"/>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0" w15:restartNumberingAfterBreak="0">
    <w:nsid w:val="6DB34676"/>
    <w:multiLevelType w:val="multilevel"/>
    <w:tmpl w:val="CBE25CB6"/>
    <w:styleLink w:val="WWNum21"/>
    <w:lvl w:ilvl="0">
      <w:numFmt w:val="bullet"/>
      <w:lvlText w:val=""/>
      <w:lvlJc w:val="left"/>
      <w:pPr>
        <w:ind w:left="720" w:hanging="360"/>
      </w:pPr>
      <w:rPr>
        <w:sz w:val="20"/>
      </w:rPr>
    </w:lvl>
    <w:lvl w:ilvl="1">
      <w:numFmt w:val="bullet"/>
      <w:lvlText w:val="o"/>
      <w:lvlJc w:val="left"/>
      <w:pPr>
        <w:ind w:left="1440" w:hanging="360"/>
      </w:pPr>
      <w:rPr>
        <w:sz w:val="20"/>
      </w:rPr>
    </w:lvl>
    <w:lvl w:ilvl="2">
      <w:numFmt w:val="bullet"/>
      <w:lvlText w:val=""/>
      <w:lvlJc w:val="left"/>
      <w:pPr>
        <w:ind w:left="2160" w:hanging="360"/>
      </w:pPr>
      <w:rPr>
        <w:sz w:val="20"/>
      </w:rPr>
    </w:lvl>
    <w:lvl w:ilvl="3">
      <w:numFmt w:val="bullet"/>
      <w:lvlText w:val=""/>
      <w:lvlJc w:val="left"/>
      <w:pPr>
        <w:ind w:left="2880" w:hanging="360"/>
      </w:pPr>
      <w:rPr>
        <w:sz w:val="20"/>
      </w:rPr>
    </w:lvl>
    <w:lvl w:ilvl="4">
      <w:numFmt w:val="bullet"/>
      <w:lvlText w:val=""/>
      <w:lvlJc w:val="left"/>
      <w:pPr>
        <w:ind w:left="3600" w:hanging="360"/>
      </w:pPr>
      <w:rPr>
        <w:sz w:val="20"/>
      </w:rPr>
    </w:lvl>
    <w:lvl w:ilvl="5">
      <w:numFmt w:val="bullet"/>
      <w:lvlText w:val=""/>
      <w:lvlJc w:val="left"/>
      <w:pPr>
        <w:ind w:left="4320" w:hanging="360"/>
      </w:pPr>
      <w:rPr>
        <w:sz w:val="20"/>
      </w:rPr>
    </w:lvl>
    <w:lvl w:ilvl="6">
      <w:numFmt w:val="bullet"/>
      <w:lvlText w:val=""/>
      <w:lvlJc w:val="left"/>
      <w:pPr>
        <w:ind w:left="5040" w:hanging="360"/>
      </w:pPr>
      <w:rPr>
        <w:sz w:val="20"/>
      </w:rPr>
    </w:lvl>
    <w:lvl w:ilvl="7">
      <w:numFmt w:val="bullet"/>
      <w:lvlText w:val=""/>
      <w:lvlJc w:val="left"/>
      <w:pPr>
        <w:ind w:left="5760" w:hanging="360"/>
      </w:pPr>
      <w:rPr>
        <w:sz w:val="20"/>
      </w:rPr>
    </w:lvl>
    <w:lvl w:ilvl="8">
      <w:numFmt w:val="bullet"/>
      <w:lvlText w:val=""/>
      <w:lvlJc w:val="left"/>
      <w:pPr>
        <w:ind w:left="6480" w:hanging="360"/>
      </w:pPr>
      <w:rPr>
        <w:sz w:val="20"/>
      </w:rPr>
    </w:lvl>
  </w:abstractNum>
  <w:abstractNum w:abstractNumId="21" w15:restartNumberingAfterBreak="0">
    <w:nsid w:val="707043B4"/>
    <w:multiLevelType w:val="multilevel"/>
    <w:tmpl w:val="27CAE396"/>
    <w:styleLink w:val="WWNum10"/>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22" w15:restartNumberingAfterBreak="0">
    <w:nsid w:val="78F11767"/>
    <w:multiLevelType w:val="multilevel"/>
    <w:tmpl w:val="1CE294F0"/>
    <w:styleLink w:val="WWNum11"/>
    <w:lvl w:ilvl="0">
      <w:numFmt w:val="bullet"/>
      <w:lvlText w:val="-"/>
      <w:lvlJc w:val="left"/>
      <w:pPr>
        <w:ind w:left="720" w:hanging="360"/>
      </w:pPr>
      <w:rPr>
        <w:rFonts w:ascii="Times New Roman" w:eastAsia="Times New Roman" w:hAnsi="Times New Roman" w:cs="Arial"/>
      </w:r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num w:numId="1" w16cid:durableId="895506584">
    <w:abstractNumId w:val="2"/>
  </w:num>
  <w:num w:numId="2" w16cid:durableId="1559977393">
    <w:abstractNumId w:val="8"/>
  </w:num>
  <w:num w:numId="3" w16cid:durableId="2012878212">
    <w:abstractNumId w:val="15"/>
  </w:num>
  <w:num w:numId="4" w16cid:durableId="953368439">
    <w:abstractNumId w:val="0"/>
  </w:num>
  <w:num w:numId="5" w16cid:durableId="1658998855">
    <w:abstractNumId w:val="16"/>
  </w:num>
  <w:num w:numId="6" w16cid:durableId="1333681149">
    <w:abstractNumId w:val="17"/>
  </w:num>
  <w:num w:numId="7" w16cid:durableId="419065956">
    <w:abstractNumId w:val="13"/>
  </w:num>
  <w:num w:numId="8" w16cid:durableId="757750358">
    <w:abstractNumId w:val="7"/>
  </w:num>
  <w:num w:numId="9" w16cid:durableId="1585215967">
    <w:abstractNumId w:val="9"/>
  </w:num>
  <w:num w:numId="10" w16cid:durableId="700671261">
    <w:abstractNumId w:val="21"/>
  </w:num>
  <w:num w:numId="11" w16cid:durableId="396630905">
    <w:abstractNumId w:val="22"/>
  </w:num>
  <w:num w:numId="12" w16cid:durableId="358312406">
    <w:abstractNumId w:val="5"/>
  </w:num>
  <w:num w:numId="13" w16cid:durableId="1294752437">
    <w:abstractNumId w:val="14"/>
  </w:num>
  <w:num w:numId="14" w16cid:durableId="1346713853">
    <w:abstractNumId w:val="4"/>
  </w:num>
  <w:num w:numId="15" w16cid:durableId="1053890819">
    <w:abstractNumId w:val="19"/>
  </w:num>
  <w:num w:numId="16" w16cid:durableId="840894086">
    <w:abstractNumId w:val="3"/>
  </w:num>
  <w:num w:numId="17" w16cid:durableId="927033919">
    <w:abstractNumId w:val="6"/>
  </w:num>
  <w:num w:numId="18" w16cid:durableId="971592083">
    <w:abstractNumId w:val="11"/>
  </w:num>
  <w:num w:numId="19" w16cid:durableId="1699772335">
    <w:abstractNumId w:val="18"/>
  </w:num>
  <w:num w:numId="20" w16cid:durableId="1905023831">
    <w:abstractNumId w:val="12"/>
  </w:num>
  <w:num w:numId="21" w16cid:durableId="1850681473">
    <w:abstractNumId w:val="20"/>
  </w:num>
  <w:num w:numId="22" w16cid:durableId="851066366">
    <w:abstractNumId w:val="1"/>
  </w:num>
  <w:num w:numId="23" w16cid:durableId="70258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8A2"/>
    <w:rsid w:val="00015486"/>
    <w:rsid w:val="000515C7"/>
    <w:rsid w:val="00054EEE"/>
    <w:rsid w:val="00055137"/>
    <w:rsid w:val="000822D4"/>
    <w:rsid w:val="00093CC1"/>
    <w:rsid w:val="000965B7"/>
    <w:rsid w:val="000C2B62"/>
    <w:rsid w:val="00100339"/>
    <w:rsid w:val="00111F8F"/>
    <w:rsid w:val="0014258B"/>
    <w:rsid w:val="001716CA"/>
    <w:rsid w:val="001771DD"/>
    <w:rsid w:val="0019207F"/>
    <w:rsid w:val="0019229D"/>
    <w:rsid w:val="00196E9D"/>
    <w:rsid w:val="001C3426"/>
    <w:rsid w:val="001D6471"/>
    <w:rsid w:val="00206972"/>
    <w:rsid w:val="0023395A"/>
    <w:rsid w:val="00247D45"/>
    <w:rsid w:val="0025364A"/>
    <w:rsid w:val="0025642D"/>
    <w:rsid w:val="0028015C"/>
    <w:rsid w:val="00280D51"/>
    <w:rsid w:val="002855A2"/>
    <w:rsid w:val="002B54F8"/>
    <w:rsid w:val="002D2852"/>
    <w:rsid w:val="002F5787"/>
    <w:rsid w:val="003020AE"/>
    <w:rsid w:val="0036156E"/>
    <w:rsid w:val="00385B35"/>
    <w:rsid w:val="00385E55"/>
    <w:rsid w:val="003B1ECF"/>
    <w:rsid w:val="003B3FF1"/>
    <w:rsid w:val="003D4807"/>
    <w:rsid w:val="00420EB1"/>
    <w:rsid w:val="00421FF2"/>
    <w:rsid w:val="0048012F"/>
    <w:rsid w:val="0048622B"/>
    <w:rsid w:val="004917C7"/>
    <w:rsid w:val="00493C07"/>
    <w:rsid w:val="004D1E25"/>
    <w:rsid w:val="004D4B4B"/>
    <w:rsid w:val="004D6300"/>
    <w:rsid w:val="004E7A07"/>
    <w:rsid w:val="00510627"/>
    <w:rsid w:val="0053795A"/>
    <w:rsid w:val="005450F9"/>
    <w:rsid w:val="005476C2"/>
    <w:rsid w:val="0059034C"/>
    <w:rsid w:val="005A43F3"/>
    <w:rsid w:val="005C0457"/>
    <w:rsid w:val="005D416B"/>
    <w:rsid w:val="00615BFD"/>
    <w:rsid w:val="00666281"/>
    <w:rsid w:val="00666446"/>
    <w:rsid w:val="00684D9C"/>
    <w:rsid w:val="0068641C"/>
    <w:rsid w:val="00687774"/>
    <w:rsid w:val="00694B1A"/>
    <w:rsid w:val="006978C6"/>
    <w:rsid w:val="006A3017"/>
    <w:rsid w:val="006B1DB9"/>
    <w:rsid w:val="006B57E4"/>
    <w:rsid w:val="006D2863"/>
    <w:rsid w:val="006E3F38"/>
    <w:rsid w:val="006E7FC1"/>
    <w:rsid w:val="006F7954"/>
    <w:rsid w:val="007201CA"/>
    <w:rsid w:val="00737C55"/>
    <w:rsid w:val="007645E0"/>
    <w:rsid w:val="007A1DFE"/>
    <w:rsid w:val="007B46D9"/>
    <w:rsid w:val="007B5BFD"/>
    <w:rsid w:val="007B5E57"/>
    <w:rsid w:val="00816D08"/>
    <w:rsid w:val="00830240"/>
    <w:rsid w:val="00831351"/>
    <w:rsid w:val="0083622B"/>
    <w:rsid w:val="00854547"/>
    <w:rsid w:val="00864BAF"/>
    <w:rsid w:val="008A2140"/>
    <w:rsid w:val="008A46E7"/>
    <w:rsid w:val="008D4218"/>
    <w:rsid w:val="008E57DE"/>
    <w:rsid w:val="00904D3A"/>
    <w:rsid w:val="00911BB5"/>
    <w:rsid w:val="00953ED1"/>
    <w:rsid w:val="00964BD0"/>
    <w:rsid w:val="00964BD2"/>
    <w:rsid w:val="00976C71"/>
    <w:rsid w:val="0098301D"/>
    <w:rsid w:val="009D22F7"/>
    <w:rsid w:val="00A11E34"/>
    <w:rsid w:val="00A142EC"/>
    <w:rsid w:val="00A53224"/>
    <w:rsid w:val="00A6075F"/>
    <w:rsid w:val="00A96E4F"/>
    <w:rsid w:val="00AB30A3"/>
    <w:rsid w:val="00AF315B"/>
    <w:rsid w:val="00B03F00"/>
    <w:rsid w:val="00B07149"/>
    <w:rsid w:val="00B11151"/>
    <w:rsid w:val="00B22EE1"/>
    <w:rsid w:val="00B40095"/>
    <w:rsid w:val="00B441DC"/>
    <w:rsid w:val="00B85BED"/>
    <w:rsid w:val="00B90E98"/>
    <w:rsid w:val="00BC68A2"/>
    <w:rsid w:val="00BF105B"/>
    <w:rsid w:val="00BF174B"/>
    <w:rsid w:val="00BF65DD"/>
    <w:rsid w:val="00C03917"/>
    <w:rsid w:val="00C9006E"/>
    <w:rsid w:val="00CA1A57"/>
    <w:rsid w:val="00CE0712"/>
    <w:rsid w:val="00D1765D"/>
    <w:rsid w:val="00D30BEE"/>
    <w:rsid w:val="00D3421A"/>
    <w:rsid w:val="00D91F2B"/>
    <w:rsid w:val="00DE55B0"/>
    <w:rsid w:val="00E41523"/>
    <w:rsid w:val="00E44140"/>
    <w:rsid w:val="00E71F84"/>
    <w:rsid w:val="00E862DD"/>
    <w:rsid w:val="00EA06B4"/>
    <w:rsid w:val="00EA49C7"/>
    <w:rsid w:val="00EA6E53"/>
    <w:rsid w:val="00EC138E"/>
    <w:rsid w:val="00EC2C8A"/>
    <w:rsid w:val="00EF5EFE"/>
    <w:rsid w:val="00F03343"/>
    <w:rsid w:val="00F25EC9"/>
    <w:rsid w:val="00F84D7D"/>
    <w:rsid w:val="00FF23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5372A"/>
  <w15:docId w15:val="{23F22F98-4A54-4F06-A37E-4B3E6574A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ahoma"/>
        <w:kern w:val="3"/>
        <w:sz w:val="22"/>
        <w:szCs w:val="22"/>
        <w:lang w:val="de-DE" w:eastAsia="en-US" w:bidi="ar-SA"/>
      </w:rPr>
    </w:rPrDefault>
    <w:pPrDefault>
      <w:pPr>
        <w:widowControl w:val="0"/>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widowControl/>
      <w:suppressAutoHyphens/>
      <w:spacing w:after="0" w:line="240" w:lineRule="auto"/>
    </w:pPr>
    <w:rPr>
      <w:rFonts w:ascii="Times New Roman" w:eastAsia="Times New Roman" w:hAnsi="Times New Roman" w:cs="Times New Roman"/>
      <w:sz w:val="20"/>
      <w:szCs w:val="20"/>
      <w:lang w:eastAsia="ar-SA"/>
    </w:rPr>
  </w:style>
  <w:style w:type="paragraph" w:styleId="berschrift1">
    <w:name w:val="heading 1"/>
    <w:basedOn w:val="Standard"/>
    <w:next w:val="Textbody"/>
    <w:uiPriority w:val="9"/>
    <w:qFormat/>
    <w:pPr>
      <w:keepNext/>
      <w:keepLines/>
      <w:spacing w:before="480" w:after="200"/>
      <w:outlineLvl w:val="0"/>
    </w:pPr>
    <w:rPr>
      <w:rFonts w:ascii="Cambria" w:hAnsi="Cambria"/>
      <w:b/>
      <w:bCs/>
      <w:color w:val="365F91"/>
      <w:sz w:val="28"/>
      <w:szCs w:val="28"/>
    </w:rPr>
  </w:style>
  <w:style w:type="paragraph" w:styleId="berschrift2">
    <w:name w:val="heading 2"/>
    <w:basedOn w:val="Standard"/>
    <w:next w:val="Textbody"/>
    <w:uiPriority w:val="9"/>
    <w:semiHidden/>
    <w:unhideWhenUsed/>
    <w:qFormat/>
    <w:pPr>
      <w:keepNext/>
      <w:keepLines/>
      <w:spacing w:before="40" w:after="200"/>
      <w:outlineLvl w:val="1"/>
    </w:pPr>
    <w:rPr>
      <w:rFonts w:ascii="Cambria" w:hAnsi="Cambria"/>
      <w:color w:val="365F91"/>
      <w:sz w:val="26"/>
      <w:szCs w:val="26"/>
    </w:rPr>
  </w:style>
  <w:style w:type="paragraph" w:styleId="berschrift3">
    <w:name w:val="heading 3"/>
    <w:basedOn w:val="Standard"/>
    <w:next w:val="Textbody"/>
    <w:uiPriority w:val="9"/>
    <w:semiHidden/>
    <w:unhideWhenUsed/>
    <w:qFormat/>
    <w:pPr>
      <w:keepNext/>
      <w:keepLines/>
      <w:spacing w:before="40" w:after="200"/>
      <w:outlineLvl w:val="2"/>
    </w:pPr>
    <w:rPr>
      <w:rFonts w:ascii="Cambria" w:hAnsi="Cambria"/>
      <w:color w:val="243F6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e">
    <w:name w:val="List"/>
    <w:basedOn w:val="Textbody"/>
    <w:rPr>
      <w:rFonts w:cs="Arial"/>
    </w:rPr>
  </w:style>
  <w:style w:type="paragraph" w:styleId="Beschriftung">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Sprechblasentext">
    <w:name w:val="Balloon Text"/>
    <w:basedOn w:val="Standard"/>
    <w:rPr>
      <w:rFonts w:ascii="Tahoma" w:hAnsi="Tahoma" w:cs="Tahoma"/>
      <w:sz w:val="16"/>
      <w:szCs w:val="16"/>
    </w:rPr>
  </w:style>
  <w:style w:type="paragraph" w:styleId="Kommentartext">
    <w:name w:val="annotation text"/>
    <w:basedOn w:val="Standard"/>
  </w:style>
  <w:style w:type="paragraph" w:styleId="Kommentarthema">
    <w:name w:val="annotation subject"/>
    <w:basedOn w:val="Kommentartext"/>
    <w:rPr>
      <w:b/>
      <w:bCs/>
    </w:rPr>
  </w:style>
  <w:style w:type="paragraph" w:styleId="Listenabsatz">
    <w:name w:val="List Paragraph"/>
    <w:basedOn w:val="Standard"/>
    <w:uiPriority w:val="34"/>
    <w:qFormat/>
    <w:pPr>
      <w:spacing w:after="200"/>
      <w:ind w:left="72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einLeerraum">
    <w:name w:val="No Spacing"/>
    <w:pPr>
      <w:widowControl/>
      <w:suppressAutoHyphens/>
      <w:spacing w:after="0" w:line="240" w:lineRule="auto"/>
    </w:pPr>
    <w:rPr>
      <w:rFonts w:ascii="Times New Roman" w:eastAsia="Times New Roman" w:hAnsi="Times New Roman" w:cs="Times New Roman"/>
      <w:sz w:val="20"/>
      <w:szCs w:val="20"/>
      <w:lang w:eastAsia="ar-SA"/>
    </w:rPr>
  </w:style>
  <w:style w:type="paragraph" w:customStyle="1" w:styleId="pf0">
    <w:name w:val="pf0"/>
    <w:basedOn w:val="Standard"/>
    <w:pPr>
      <w:spacing w:before="100" w:after="100"/>
    </w:pPr>
    <w:rPr>
      <w:sz w:val="24"/>
      <w:szCs w:val="24"/>
      <w:lang w:eastAsia="de-DE"/>
    </w:rPr>
  </w:style>
  <w:style w:type="paragraph" w:styleId="StandardWeb">
    <w:name w:val="Normal (Web)"/>
    <w:basedOn w:val="Standard"/>
    <w:pPr>
      <w:spacing w:before="100" w:after="100"/>
    </w:pPr>
    <w:rPr>
      <w:sz w:val="24"/>
      <w:szCs w:val="24"/>
      <w:lang w:eastAsia="de-DE"/>
    </w:rPr>
  </w:style>
  <w:style w:type="paragraph" w:styleId="berarbeitung">
    <w:name w:val="Revision"/>
    <w:pPr>
      <w:widowControl/>
      <w:suppressAutoHyphens/>
      <w:spacing w:after="0" w:line="240" w:lineRule="auto"/>
    </w:pPr>
    <w:rPr>
      <w:rFonts w:ascii="Times New Roman" w:eastAsia="Times New Roman" w:hAnsi="Times New Roman" w:cs="Times New Roman"/>
      <w:sz w:val="20"/>
      <w:szCs w:val="20"/>
      <w:lang w:eastAsia="ar-SA"/>
    </w:rPr>
  </w:style>
  <w:style w:type="character" w:customStyle="1" w:styleId="Internetlink">
    <w:name w:val="Internet link"/>
    <w:rPr>
      <w:color w:val="0000FF"/>
      <w:u w:val="single"/>
    </w:rPr>
  </w:style>
  <w:style w:type="character" w:customStyle="1" w:styleId="StrongEmphasis">
    <w:name w:val="Strong Emphasis"/>
    <w:rPr>
      <w:b/>
      <w:bCs/>
    </w:rPr>
  </w:style>
  <w:style w:type="character" w:customStyle="1" w:styleId="SprechblasentextZchn">
    <w:name w:val="Sprechblasentext Zchn"/>
    <w:basedOn w:val="Absatz-Standardschriftart"/>
    <w:rPr>
      <w:rFonts w:ascii="Tahoma" w:eastAsia="Times New Roman" w:hAnsi="Tahoma" w:cs="Tahoma"/>
      <w:sz w:val="16"/>
      <w:szCs w:val="16"/>
      <w:lang w:eastAsia="ar-SA"/>
    </w:rPr>
  </w:style>
  <w:style w:type="character" w:styleId="Kommentarzeichen">
    <w:name w:val="annotation reference"/>
    <w:basedOn w:val="Absatz-Standardschriftart"/>
    <w:rPr>
      <w:sz w:val="16"/>
      <w:szCs w:val="16"/>
    </w:rPr>
  </w:style>
  <w:style w:type="character" w:customStyle="1" w:styleId="KommentartextZchn">
    <w:name w:val="Kommentartext Zchn"/>
    <w:basedOn w:val="Absatz-Standardschriftart"/>
    <w:rPr>
      <w:rFonts w:ascii="Times New Roman" w:eastAsia="Times New Roman" w:hAnsi="Times New Roman" w:cs="Times New Roman"/>
      <w:sz w:val="20"/>
      <w:szCs w:val="20"/>
      <w:lang w:eastAsia="ar-SA"/>
    </w:rPr>
  </w:style>
  <w:style w:type="character" w:customStyle="1" w:styleId="KommentarthemaZchn">
    <w:name w:val="Kommentarthema Zchn"/>
    <w:basedOn w:val="KommentartextZchn"/>
    <w:rPr>
      <w:rFonts w:ascii="Times New Roman" w:eastAsia="Times New Roman" w:hAnsi="Times New Roman" w:cs="Times New Roman"/>
      <w:b/>
      <w:bCs/>
      <w:sz w:val="20"/>
      <w:szCs w:val="20"/>
      <w:lang w:eastAsia="ar-SA"/>
    </w:rPr>
  </w:style>
  <w:style w:type="character" w:customStyle="1" w:styleId="KopfzeileZchn">
    <w:name w:val="Kopfzeile Zchn"/>
    <w:basedOn w:val="Absatz-Standardschriftart"/>
    <w:rPr>
      <w:rFonts w:ascii="Times New Roman" w:eastAsia="Times New Roman" w:hAnsi="Times New Roman" w:cs="Times New Roman"/>
      <w:sz w:val="20"/>
      <w:szCs w:val="20"/>
      <w:lang w:eastAsia="ar-SA"/>
    </w:rPr>
  </w:style>
  <w:style w:type="character" w:customStyle="1" w:styleId="FuzeileZchn">
    <w:name w:val="Fußzeile Zchn"/>
    <w:basedOn w:val="Absatz-Standardschriftart"/>
    <w:rPr>
      <w:rFonts w:ascii="Times New Roman" w:eastAsia="Times New Roman" w:hAnsi="Times New Roman" w:cs="Times New Roman"/>
      <w:sz w:val="20"/>
      <w:szCs w:val="20"/>
      <w:lang w:eastAsia="ar-SA"/>
    </w:rPr>
  </w:style>
  <w:style w:type="character" w:customStyle="1" w:styleId="berschrift1Zchn">
    <w:name w:val="Überschrift 1 Zchn"/>
    <w:basedOn w:val="Absatz-Standardschriftart"/>
    <w:rPr>
      <w:rFonts w:ascii="Cambria" w:hAnsi="Cambria"/>
      <w:b/>
      <w:bCs/>
      <w:color w:val="365F91"/>
      <w:sz w:val="28"/>
      <w:szCs w:val="28"/>
      <w:lang w:eastAsia="ar-SA"/>
    </w:rPr>
  </w:style>
  <w:style w:type="character" w:customStyle="1" w:styleId="cf01">
    <w:name w:val="cf01"/>
    <w:basedOn w:val="Absatz-Standardschriftart"/>
    <w:rPr>
      <w:rFonts w:ascii="Segoe UI" w:hAnsi="Segoe UI" w:cs="Segoe UI"/>
      <w:sz w:val="18"/>
      <w:szCs w:val="18"/>
    </w:rPr>
  </w:style>
  <w:style w:type="character" w:customStyle="1" w:styleId="berschrift2Zchn">
    <w:name w:val="Überschrift 2 Zchn"/>
    <w:basedOn w:val="Absatz-Standardschriftart"/>
    <w:rPr>
      <w:rFonts w:ascii="Cambria" w:hAnsi="Cambria"/>
      <w:color w:val="365F91"/>
      <w:sz w:val="26"/>
      <w:szCs w:val="26"/>
      <w:lang w:eastAsia="ar-SA"/>
    </w:rPr>
  </w:style>
  <w:style w:type="character" w:customStyle="1" w:styleId="NichtaufgelsteErwhnung1">
    <w:name w:val="Nicht aufgelöste Erwähnung1"/>
    <w:basedOn w:val="Absatz-Standardschriftart"/>
    <w:rPr>
      <w:color w:val="605E5C"/>
    </w:rPr>
  </w:style>
  <w:style w:type="character" w:customStyle="1" w:styleId="berschrift3Zchn">
    <w:name w:val="Überschrift 3 Zchn"/>
    <w:basedOn w:val="Absatz-Standardschriftart"/>
    <w:rPr>
      <w:rFonts w:ascii="Cambria" w:hAnsi="Cambria"/>
      <w:color w:val="243F60"/>
      <w:sz w:val="24"/>
      <w:szCs w:val="24"/>
      <w:lang w:eastAsia="ar-SA"/>
    </w:rPr>
  </w:style>
  <w:style w:type="character" w:customStyle="1" w:styleId="BesuchterHyperlink1">
    <w:name w:val="BesuchterHyperlink1"/>
    <w:basedOn w:val="Absatz-Standardschriftart"/>
    <w:rPr>
      <w:color w:val="800080"/>
      <w:u w:val="single"/>
    </w:rPr>
  </w:style>
  <w:style w:type="character" w:customStyle="1" w:styleId="NichtaufgelsteErwhnung2">
    <w:name w:val="Nicht aufgelöste Erwähnung2"/>
    <w:basedOn w:val="Absatz-Standardschriftart"/>
    <w:rPr>
      <w:color w:val="605E5C"/>
    </w:rPr>
  </w:style>
  <w:style w:type="character" w:customStyle="1" w:styleId="ListLabel1">
    <w:name w:val="ListLabel 1"/>
    <w:rPr>
      <w:rFonts w:eastAsia="Times New Roman" w:cs="Arial"/>
    </w:rPr>
  </w:style>
  <w:style w:type="character" w:customStyle="1" w:styleId="ListLabel2">
    <w:name w:val="ListLabel 2"/>
    <w:rPr>
      <w:rFonts w:cs="Courier New"/>
    </w:rPr>
  </w:style>
  <w:style w:type="character" w:customStyle="1" w:styleId="ListLabel3">
    <w:name w:val="ListLabel 3"/>
    <w:rPr>
      <w:sz w:val="20"/>
    </w:rPr>
  </w:style>
  <w:style w:type="character" w:styleId="Hyperlink">
    <w:name w:val="Hyperlink"/>
    <w:basedOn w:val="Absatz-Standardschriftart"/>
    <w:rPr>
      <w:color w:val="0563C1"/>
      <w:u w:val="single"/>
    </w:rPr>
  </w:style>
  <w:style w:type="character" w:customStyle="1" w:styleId="NichtaufgelsteErwhnung3">
    <w:name w:val="Nicht aufgelöste Erwähnung3"/>
    <w:basedOn w:val="Absatz-Standardschriftart"/>
    <w:rPr>
      <w:color w:val="605E5C"/>
      <w:shd w:val="clear" w:color="auto" w:fill="E1DFDD"/>
    </w:rPr>
  </w:style>
  <w:style w:type="paragraph" w:customStyle="1" w:styleId="Absender">
    <w:name w:val="Absender"/>
    <w:basedOn w:val="Standard"/>
    <w:pPr>
      <w:suppressAutoHyphens w:val="0"/>
      <w:spacing w:line="180" w:lineRule="atLeast"/>
      <w:textAlignment w:val="auto"/>
    </w:pPr>
    <w:rPr>
      <w:rFonts w:ascii="Arial" w:eastAsia="Calibri" w:hAnsi="Arial"/>
      <w:kern w:val="0"/>
      <w:sz w:val="14"/>
      <w:szCs w:val="22"/>
      <w:lang w:eastAsia="en-US"/>
    </w:rPr>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numbering" w:customStyle="1" w:styleId="WWNum3">
    <w:name w:val="WWNum3"/>
    <w:basedOn w:val="KeineListe"/>
    <w:pPr>
      <w:numPr>
        <w:numId w:val="3"/>
      </w:numPr>
    </w:pPr>
  </w:style>
  <w:style w:type="numbering" w:customStyle="1" w:styleId="WWNum4">
    <w:name w:val="WWNum4"/>
    <w:basedOn w:val="KeineListe"/>
    <w:pPr>
      <w:numPr>
        <w:numId w:val="4"/>
      </w:numPr>
    </w:pPr>
  </w:style>
  <w:style w:type="numbering" w:customStyle="1" w:styleId="WWNum5">
    <w:name w:val="WWNum5"/>
    <w:basedOn w:val="KeineListe"/>
    <w:pPr>
      <w:numPr>
        <w:numId w:val="5"/>
      </w:numPr>
    </w:pPr>
  </w:style>
  <w:style w:type="numbering" w:customStyle="1" w:styleId="WWNum6">
    <w:name w:val="WWNum6"/>
    <w:basedOn w:val="KeineListe"/>
    <w:pPr>
      <w:numPr>
        <w:numId w:val="6"/>
      </w:numPr>
    </w:pPr>
  </w:style>
  <w:style w:type="numbering" w:customStyle="1" w:styleId="WWNum7">
    <w:name w:val="WWNum7"/>
    <w:basedOn w:val="KeineListe"/>
    <w:pPr>
      <w:numPr>
        <w:numId w:val="7"/>
      </w:numPr>
    </w:pPr>
  </w:style>
  <w:style w:type="numbering" w:customStyle="1" w:styleId="WWNum8">
    <w:name w:val="WWNum8"/>
    <w:basedOn w:val="KeineListe"/>
    <w:pPr>
      <w:numPr>
        <w:numId w:val="8"/>
      </w:numPr>
    </w:pPr>
  </w:style>
  <w:style w:type="numbering" w:customStyle="1" w:styleId="WWNum9">
    <w:name w:val="WWNum9"/>
    <w:basedOn w:val="KeineListe"/>
    <w:pPr>
      <w:numPr>
        <w:numId w:val="9"/>
      </w:numPr>
    </w:pPr>
  </w:style>
  <w:style w:type="numbering" w:customStyle="1" w:styleId="WWNum10">
    <w:name w:val="WWNum10"/>
    <w:basedOn w:val="KeineListe"/>
    <w:pPr>
      <w:numPr>
        <w:numId w:val="10"/>
      </w:numPr>
    </w:pPr>
  </w:style>
  <w:style w:type="numbering" w:customStyle="1" w:styleId="WWNum11">
    <w:name w:val="WWNum11"/>
    <w:basedOn w:val="KeineListe"/>
    <w:pPr>
      <w:numPr>
        <w:numId w:val="11"/>
      </w:numPr>
    </w:pPr>
  </w:style>
  <w:style w:type="numbering" w:customStyle="1" w:styleId="WWNum12">
    <w:name w:val="WWNum12"/>
    <w:basedOn w:val="KeineListe"/>
    <w:pPr>
      <w:numPr>
        <w:numId w:val="12"/>
      </w:numPr>
    </w:pPr>
  </w:style>
  <w:style w:type="numbering" w:customStyle="1" w:styleId="WWNum13">
    <w:name w:val="WWNum13"/>
    <w:basedOn w:val="KeineListe"/>
    <w:pPr>
      <w:numPr>
        <w:numId w:val="13"/>
      </w:numPr>
    </w:pPr>
  </w:style>
  <w:style w:type="numbering" w:customStyle="1" w:styleId="WWNum14">
    <w:name w:val="WWNum14"/>
    <w:basedOn w:val="KeineListe"/>
    <w:pPr>
      <w:numPr>
        <w:numId w:val="14"/>
      </w:numPr>
    </w:pPr>
  </w:style>
  <w:style w:type="numbering" w:customStyle="1" w:styleId="WWNum15">
    <w:name w:val="WWNum15"/>
    <w:basedOn w:val="KeineListe"/>
    <w:pPr>
      <w:numPr>
        <w:numId w:val="15"/>
      </w:numPr>
    </w:pPr>
  </w:style>
  <w:style w:type="numbering" w:customStyle="1" w:styleId="WWNum16">
    <w:name w:val="WWNum16"/>
    <w:basedOn w:val="KeineListe"/>
    <w:pPr>
      <w:numPr>
        <w:numId w:val="16"/>
      </w:numPr>
    </w:pPr>
  </w:style>
  <w:style w:type="numbering" w:customStyle="1" w:styleId="WWNum17">
    <w:name w:val="WWNum17"/>
    <w:basedOn w:val="KeineListe"/>
    <w:pPr>
      <w:numPr>
        <w:numId w:val="17"/>
      </w:numPr>
    </w:pPr>
  </w:style>
  <w:style w:type="numbering" w:customStyle="1" w:styleId="WWNum18">
    <w:name w:val="WWNum18"/>
    <w:basedOn w:val="KeineListe"/>
    <w:pPr>
      <w:numPr>
        <w:numId w:val="18"/>
      </w:numPr>
    </w:pPr>
  </w:style>
  <w:style w:type="numbering" w:customStyle="1" w:styleId="WWNum19">
    <w:name w:val="WWNum19"/>
    <w:basedOn w:val="KeineListe"/>
    <w:pPr>
      <w:numPr>
        <w:numId w:val="19"/>
      </w:numPr>
    </w:pPr>
  </w:style>
  <w:style w:type="numbering" w:customStyle="1" w:styleId="WWNum20">
    <w:name w:val="WWNum20"/>
    <w:basedOn w:val="KeineListe"/>
    <w:pPr>
      <w:numPr>
        <w:numId w:val="20"/>
      </w:numPr>
    </w:pPr>
  </w:style>
  <w:style w:type="numbering" w:customStyle="1" w:styleId="WWNum21">
    <w:name w:val="WWNum21"/>
    <w:basedOn w:val="KeineListe"/>
    <w:pPr>
      <w:numPr>
        <w:numId w:val="21"/>
      </w:numPr>
    </w:pPr>
  </w:style>
  <w:style w:type="numbering" w:customStyle="1" w:styleId="WWNum22">
    <w:name w:val="WWNum22"/>
    <w:basedOn w:val="KeineListe"/>
    <w:pPr>
      <w:numPr>
        <w:numId w:val="22"/>
      </w:numPr>
    </w:pPr>
  </w:style>
  <w:style w:type="character" w:styleId="BesuchterLink">
    <w:name w:val="FollowedHyperlink"/>
    <w:basedOn w:val="Absatz-Standardschriftart"/>
    <w:uiPriority w:val="99"/>
    <w:semiHidden/>
    <w:unhideWhenUsed/>
    <w:rsid w:val="005C04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dehoogd@duotherm-rolladen.de" TargetMode="External"/><Relationship Id="rId13" Type="http://schemas.openxmlformats.org/officeDocument/2006/relationships/hyperlink" Target="http://www.duotherm-rollade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dehoogd@duotherm-rolladen.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n.dehoogd@duotherm-rolladen.de"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A8903-7EFA-4E39-B87D-6101F1573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684</Words>
  <Characters>4310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Hoogd, Nina</dc:creator>
  <cp:lastModifiedBy>de Hoogd, Nina</cp:lastModifiedBy>
  <cp:revision>4</cp:revision>
  <dcterms:created xsi:type="dcterms:W3CDTF">2025-08-21T06:28:00Z</dcterms:created>
  <dcterms:modified xsi:type="dcterms:W3CDTF">2025-08-21T06:59:00Z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Solarlux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